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3AB" w:rsidRDefault="00F7540B">
      <w:pPr>
        <w:pStyle w:val="a3"/>
        <w:spacing w:line="560" w:lineRule="exact"/>
        <w:ind w:left="108" w:right="6"/>
        <w:rPr>
          <w:rFonts w:ascii="仿宋_GB2312" w:eastAsia="仿宋_GB2312" w:hAnsi="仿宋" w:cs="Times New Roman"/>
          <w:w w:val="105"/>
          <w:sz w:val="32"/>
          <w:szCs w:val="32"/>
          <w:lang w:eastAsia="zh-CN"/>
        </w:rPr>
      </w:pPr>
      <w:r>
        <w:rPr>
          <w:rFonts w:ascii="仿宋_GB2312" w:eastAsia="仿宋_GB2312" w:hAnsi="仿宋" w:cs="Times New Roman" w:hint="eastAsia"/>
          <w:w w:val="105"/>
          <w:sz w:val="32"/>
          <w:szCs w:val="32"/>
          <w:lang w:eastAsia="zh-CN"/>
        </w:rPr>
        <w:t>附件</w:t>
      </w:r>
      <w:r>
        <w:rPr>
          <w:rFonts w:ascii="仿宋_GB2312" w:eastAsia="仿宋_GB2312" w:hAnsi="仿宋" w:cs="Times New Roman" w:hint="eastAsia"/>
          <w:w w:val="105"/>
          <w:sz w:val="32"/>
          <w:szCs w:val="32"/>
          <w:lang w:eastAsia="zh-CN"/>
        </w:rPr>
        <w:t>2</w:t>
      </w:r>
      <w:r>
        <w:rPr>
          <w:rFonts w:ascii="仿宋_GB2312" w:eastAsia="仿宋_GB2312" w:hAnsi="仿宋" w:cs="Times New Roman" w:hint="eastAsia"/>
          <w:w w:val="105"/>
          <w:sz w:val="32"/>
          <w:szCs w:val="32"/>
          <w:lang w:eastAsia="zh-CN"/>
        </w:rPr>
        <w:t>：</w:t>
      </w:r>
    </w:p>
    <w:p w:rsidR="00DE13AB" w:rsidRDefault="00F7540B">
      <w:pPr>
        <w:pStyle w:val="a3"/>
        <w:spacing w:line="560" w:lineRule="exact"/>
        <w:ind w:left="108" w:right="6"/>
        <w:jc w:val="center"/>
        <w:rPr>
          <w:rFonts w:ascii="华文中宋" w:eastAsia="华文中宋" w:hAnsi="华文中宋" w:cs="Times New Roman"/>
          <w:b/>
          <w:w w:val="105"/>
          <w:sz w:val="36"/>
          <w:szCs w:val="36"/>
          <w:lang w:eastAsia="zh-CN"/>
        </w:rPr>
      </w:pPr>
      <w:r>
        <w:rPr>
          <w:rFonts w:ascii="华文中宋" w:eastAsia="华文中宋" w:hAnsi="华文中宋" w:cs="Times New Roman" w:hint="eastAsia"/>
          <w:b/>
          <w:w w:val="105"/>
          <w:sz w:val="36"/>
          <w:szCs w:val="36"/>
          <w:lang w:eastAsia="zh-CN"/>
        </w:rPr>
        <w:t>本市“席地可坐”高标准保洁作业要求</w:t>
      </w:r>
    </w:p>
    <w:p w:rsidR="00DE13AB" w:rsidRDefault="00F7540B">
      <w:pPr>
        <w:pStyle w:val="a3"/>
        <w:spacing w:line="560" w:lineRule="exact"/>
        <w:ind w:left="108" w:right="6"/>
        <w:jc w:val="center"/>
        <w:rPr>
          <w:rFonts w:ascii="仿宋_GB2312" w:eastAsia="仿宋_GB2312" w:hAnsi="仿宋" w:cs="Times New Roman"/>
          <w:w w:val="105"/>
          <w:sz w:val="28"/>
          <w:szCs w:val="28"/>
          <w:lang w:eastAsia="zh-CN"/>
        </w:rPr>
      </w:pPr>
      <w:r>
        <w:rPr>
          <w:rFonts w:ascii="仿宋_GB2312" w:eastAsia="仿宋_GB2312" w:hAnsi="仿宋" w:cs="Times New Roman" w:hint="eastAsia"/>
          <w:w w:val="105"/>
          <w:sz w:val="28"/>
          <w:szCs w:val="28"/>
          <w:lang w:eastAsia="zh-CN"/>
        </w:rPr>
        <w:t>（试行）</w:t>
      </w:r>
    </w:p>
    <w:p w:rsidR="00DE13AB" w:rsidRDefault="00DE13AB" w:rsidP="00F7540B">
      <w:pPr>
        <w:pStyle w:val="a3"/>
        <w:spacing w:line="560" w:lineRule="exact"/>
        <w:ind w:left="108" w:right="6" w:firstLineChars="200" w:firstLine="628"/>
        <w:rPr>
          <w:rFonts w:ascii="仿宋_GB2312" w:eastAsia="仿宋_GB2312" w:hAnsi="仿宋" w:cs="Times New Roman"/>
          <w:w w:val="105"/>
          <w:sz w:val="30"/>
          <w:szCs w:val="30"/>
          <w:lang w:eastAsia="zh-CN"/>
        </w:rPr>
      </w:pPr>
    </w:p>
    <w:p w:rsidR="00DE13AB" w:rsidRDefault="00F7540B" w:rsidP="00F7540B">
      <w:pPr>
        <w:pStyle w:val="a3"/>
        <w:spacing w:line="560" w:lineRule="exact"/>
        <w:ind w:left="108" w:right="6" w:firstLineChars="200" w:firstLine="628"/>
        <w:rPr>
          <w:rFonts w:ascii="仿宋_GB2312" w:eastAsia="仿宋_GB2312" w:hAnsi="仿宋" w:cs="Times New Roman"/>
          <w:w w:val="105"/>
          <w:sz w:val="30"/>
          <w:szCs w:val="30"/>
          <w:lang w:eastAsia="zh-CN"/>
        </w:rPr>
      </w:pPr>
      <w:r>
        <w:rPr>
          <w:rFonts w:ascii="仿宋_GB2312" w:eastAsia="仿宋_GB2312" w:hAnsi="仿宋" w:cs="Times New Roman" w:hint="eastAsia"/>
          <w:w w:val="105"/>
          <w:sz w:val="30"/>
          <w:szCs w:val="30"/>
          <w:lang w:eastAsia="zh-CN"/>
        </w:rPr>
        <w:t>为切实贯</w:t>
      </w:r>
      <w:bookmarkStart w:id="0" w:name="_GoBack"/>
      <w:bookmarkEnd w:id="0"/>
      <w:r>
        <w:rPr>
          <w:rFonts w:ascii="仿宋_GB2312" w:eastAsia="仿宋_GB2312" w:hAnsi="仿宋" w:cs="Times New Roman" w:hint="eastAsia"/>
          <w:w w:val="105"/>
          <w:sz w:val="30"/>
          <w:szCs w:val="30"/>
          <w:lang w:eastAsia="zh-CN"/>
        </w:rPr>
        <w:t>彻落实“席地可坐”高标准保洁要求的实施意见，优化作业流程、美化服务环境、提高保洁质量，特制定“席地可坐”高标准保洁作业要求，具体如下。</w:t>
      </w:r>
    </w:p>
    <w:p w:rsidR="00DE13AB" w:rsidRDefault="00F7540B" w:rsidP="00F7540B">
      <w:pPr>
        <w:pStyle w:val="a3"/>
        <w:spacing w:line="560" w:lineRule="exact"/>
        <w:ind w:left="108" w:right="6" w:firstLineChars="200" w:firstLine="670"/>
        <w:rPr>
          <w:rFonts w:ascii="黑体" w:eastAsia="黑体" w:hAnsi="黑体" w:cs="Times New Roman"/>
          <w:w w:val="105"/>
          <w:sz w:val="32"/>
          <w:szCs w:val="32"/>
          <w:lang w:eastAsia="zh-CN"/>
        </w:rPr>
      </w:pPr>
      <w:r>
        <w:rPr>
          <w:rFonts w:ascii="黑体" w:eastAsia="黑体" w:hAnsi="黑体" w:cs="Times New Roman" w:hint="eastAsia"/>
          <w:w w:val="105"/>
          <w:sz w:val="32"/>
          <w:szCs w:val="32"/>
          <w:lang w:eastAsia="zh-CN"/>
        </w:rPr>
        <w:t>一、基本要求</w:t>
      </w:r>
    </w:p>
    <w:p w:rsidR="00DE13AB" w:rsidRDefault="00F7540B" w:rsidP="00F7540B">
      <w:pPr>
        <w:pStyle w:val="a3"/>
        <w:spacing w:line="560" w:lineRule="exact"/>
        <w:ind w:left="108" w:right="6" w:firstLineChars="200" w:firstLine="635"/>
        <w:rPr>
          <w:rFonts w:ascii="楷体" w:eastAsia="楷体" w:hAnsi="楷体" w:cs="Times New Roman"/>
          <w:b/>
          <w:w w:val="105"/>
          <w:sz w:val="30"/>
          <w:szCs w:val="30"/>
          <w:lang w:eastAsia="zh-CN"/>
        </w:rPr>
      </w:pPr>
      <w:r>
        <w:rPr>
          <w:rFonts w:ascii="楷体" w:eastAsia="楷体" w:hAnsi="楷体" w:cs="Times New Roman" w:hint="eastAsia"/>
          <w:b/>
          <w:w w:val="105"/>
          <w:sz w:val="30"/>
          <w:szCs w:val="30"/>
          <w:lang w:eastAsia="zh-CN"/>
        </w:rPr>
        <w:t>（一）作业模式要求</w:t>
      </w:r>
    </w:p>
    <w:p w:rsidR="00DE13AB" w:rsidRDefault="00F7540B" w:rsidP="00F7540B">
      <w:pPr>
        <w:pStyle w:val="a3"/>
        <w:spacing w:line="560" w:lineRule="exact"/>
        <w:ind w:left="108" w:right="6" w:firstLineChars="200" w:firstLine="628"/>
        <w:rPr>
          <w:rFonts w:ascii="仿宋_GB2312" w:eastAsia="仿宋_GB2312" w:hAnsi="仿宋" w:cs="Times New Roman"/>
          <w:w w:val="105"/>
          <w:sz w:val="30"/>
          <w:szCs w:val="30"/>
          <w:lang w:eastAsia="zh-CN"/>
        </w:rPr>
      </w:pPr>
      <w:r>
        <w:rPr>
          <w:rFonts w:ascii="仿宋_GB2312" w:eastAsia="仿宋_GB2312" w:hAnsi="仿宋" w:cs="Times New Roman" w:hint="eastAsia"/>
          <w:w w:val="105"/>
          <w:sz w:val="30"/>
          <w:szCs w:val="30"/>
          <w:lang w:eastAsia="zh-CN"/>
        </w:rPr>
        <w:t>以机械化作业为主，人工作业为辅，深化人机结合的组团式保洁模式，优化资源配置，强化工种协作，细化保洁流程，机械保面、人工保点；强化夜间基础保洁作业，利用夜间人少车稀</w:t>
      </w:r>
      <w:r>
        <w:rPr>
          <w:rFonts w:ascii="仿宋_GB2312" w:eastAsia="仿宋_GB2312" w:hAnsi="仿宋" w:cs="Times New Roman" w:hint="eastAsia"/>
          <w:w w:val="105"/>
          <w:sz w:val="30"/>
          <w:szCs w:val="30"/>
          <w:lang w:eastAsia="zh-CN"/>
        </w:rPr>
        <w:t>,</w:t>
      </w:r>
      <w:r>
        <w:rPr>
          <w:rFonts w:ascii="仿宋_GB2312" w:eastAsia="仿宋_GB2312" w:hAnsi="仿宋" w:cs="Times New Roman" w:hint="eastAsia"/>
          <w:w w:val="105"/>
          <w:sz w:val="30"/>
          <w:szCs w:val="30"/>
          <w:lang w:eastAsia="zh-CN"/>
        </w:rPr>
        <w:t>开展大面积机械冲洗、顽固性污渍洗刷等工作，白天以精细化养护为主，进行喷雾洒水降尘、巡回保洁、拖洗、捡拾、擦拭等。</w:t>
      </w:r>
    </w:p>
    <w:p w:rsidR="00DE13AB" w:rsidRDefault="00F7540B" w:rsidP="00F7540B">
      <w:pPr>
        <w:pStyle w:val="a3"/>
        <w:spacing w:line="560" w:lineRule="exact"/>
        <w:ind w:left="108" w:right="6" w:firstLineChars="200" w:firstLine="635"/>
        <w:rPr>
          <w:rFonts w:ascii="楷体" w:eastAsia="楷体" w:hAnsi="楷体" w:cs="Times New Roman"/>
          <w:b/>
          <w:w w:val="105"/>
          <w:sz w:val="30"/>
          <w:szCs w:val="30"/>
          <w:lang w:eastAsia="zh-CN"/>
        </w:rPr>
      </w:pPr>
      <w:r>
        <w:rPr>
          <w:rFonts w:ascii="楷体" w:eastAsia="楷体" w:hAnsi="楷体" w:cs="Times New Roman" w:hint="eastAsia"/>
          <w:b/>
          <w:w w:val="105"/>
          <w:sz w:val="30"/>
          <w:szCs w:val="30"/>
          <w:lang w:eastAsia="zh-CN"/>
        </w:rPr>
        <w:t>（二）作业装备、工具要求</w:t>
      </w:r>
    </w:p>
    <w:p w:rsidR="00DE13AB" w:rsidRDefault="00F7540B" w:rsidP="00F7540B">
      <w:pPr>
        <w:pStyle w:val="a3"/>
        <w:spacing w:line="560" w:lineRule="exact"/>
        <w:ind w:left="108" w:right="6" w:firstLineChars="200" w:firstLine="628"/>
        <w:rPr>
          <w:rFonts w:ascii="仿宋_GB2312" w:eastAsia="仿宋_GB2312" w:hAnsi="仿宋"/>
          <w:w w:val="110"/>
          <w:sz w:val="30"/>
          <w:szCs w:val="30"/>
          <w:lang w:eastAsia="zh-CN"/>
        </w:rPr>
      </w:pPr>
      <w:r>
        <w:rPr>
          <w:rFonts w:ascii="仿宋_GB2312" w:eastAsia="仿宋_GB2312" w:hAnsi="仿宋" w:cs="Times New Roman" w:hint="eastAsia"/>
          <w:bCs/>
          <w:w w:val="105"/>
          <w:sz w:val="30"/>
          <w:szCs w:val="30"/>
          <w:lang w:eastAsia="zh-CN"/>
        </w:rPr>
        <w:t>配置各类</w:t>
      </w:r>
      <w:r>
        <w:rPr>
          <w:rFonts w:ascii="仿宋_GB2312" w:eastAsia="仿宋_GB2312" w:hAnsi="仿宋" w:hint="eastAsia"/>
          <w:spacing w:val="-9"/>
          <w:w w:val="105"/>
          <w:sz w:val="30"/>
          <w:szCs w:val="30"/>
          <w:lang w:eastAsia="zh-CN"/>
        </w:rPr>
        <w:t>新型保洁车辆和作业机具，引进、更新一批效率高</w:t>
      </w:r>
      <w:r>
        <w:rPr>
          <w:rFonts w:ascii="仿宋_GB2312" w:eastAsia="仿宋_GB2312" w:hAnsi="仿宋" w:hint="eastAsia"/>
          <w:spacing w:val="-10"/>
          <w:w w:val="105"/>
          <w:sz w:val="30"/>
          <w:szCs w:val="30"/>
          <w:lang w:eastAsia="zh-CN"/>
        </w:rPr>
        <w:t>、</w:t>
      </w:r>
      <w:r>
        <w:rPr>
          <w:rFonts w:ascii="仿宋_GB2312" w:eastAsia="仿宋_GB2312" w:hAnsi="仿宋" w:hint="eastAsia"/>
          <w:w w:val="105"/>
          <w:sz w:val="30"/>
          <w:szCs w:val="30"/>
          <w:lang w:eastAsia="zh-CN"/>
        </w:rPr>
        <w:t>功能全</w:t>
      </w:r>
      <w:r>
        <w:rPr>
          <w:rFonts w:ascii="仿宋_GB2312" w:eastAsia="仿宋_GB2312" w:hAnsi="仿宋" w:hint="eastAsia"/>
          <w:spacing w:val="-9"/>
          <w:w w:val="105"/>
          <w:sz w:val="30"/>
          <w:szCs w:val="30"/>
          <w:lang w:eastAsia="zh-CN"/>
        </w:rPr>
        <w:t>、形象好</w:t>
      </w:r>
      <w:r>
        <w:rPr>
          <w:rFonts w:ascii="仿宋_GB2312" w:eastAsia="仿宋_GB2312" w:hAnsi="仿宋" w:hint="eastAsia"/>
          <w:w w:val="105"/>
          <w:sz w:val="30"/>
          <w:szCs w:val="30"/>
          <w:lang w:eastAsia="zh-CN"/>
        </w:rPr>
        <w:t>的洗扫车、吸尘车、清污车等大型保洁机械装备和小型机扫车、洗地机、垃圾分类收集车等小型作业机具；配齐“</w:t>
      </w:r>
      <w:r>
        <w:rPr>
          <w:rFonts w:ascii="仿宋_GB2312" w:eastAsia="仿宋_GB2312" w:hAnsi="仿宋" w:hint="eastAsia"/>
          <w:spacing w:val="-30"/>
          <w:w w:val="105"/>
          <w:sz w:val="30"/>
          <w:szCs w:val="30"/>
          <w:lang w:eastAsia="zh-CN"/>
        </w:rPr>
        <w:t>铲刀、</w:t>
      </w:r>
      <w:r>
        <w:rPr>
          <w:rFonts w:ascii="仿宋_GB2312" w:eastAsia="仿宋_GB2312" w:hAnsi="仿宋" w:hint="eastAsia"/>
          <w:spacing w:val="-5"/>
          <w:w w:val="105"/>
          <w:sz w:val="30"/>
          <w:szCs w:val="30"/>
          <w:lang w:eastAsia="zh-CN"/>
        </w:rPr>
        <w:t>刷子、可伸缩缝隙清理杆、折叠钳、喷</w:t>
      </w:r>
      <w:r>
        <w:rPr>
          <w:rFonts w:ascii="仿宋_GB2312" w:eastAsia="仿宋_GB2312" w:hAnsi="仿宋" w:hint="eastAsia"/>
          <w:spacing w:val="-5"/>
          <w:w w:val="105"/>
          <w:sz w:val="30"/>
          <w:szCs w:val="30"/>
          <w:lang w:eastAsia="zh-CN"/>
        </w:rPr>
        <w:t>水壶、</w:t>
      </w:r>
      <w:r>
        <w:rPr>
          <w:rFonts w:ascii="仿宋_GB2312" w:eastAsia="仿宋_GB2312" w:hAnsi="仿宋" w:hint="eastAsia"/>
          <w:spacing w:val="-30"/>
          <w:w w:val="105"/>
          <w:sz w:val="30"/>
          <w:szCs w:val="30"/>
          <w:lang w:eastAsia="zh-CN"/>
        </w:rPr>
        <w:t>钢</w:t>
      </w:r>
      <w:r>
        <w:rPr>
          <w:rFonts w:ascii="仿宋_GB2312" w:eastAsia="仿宋_GB2312" w:hAnsi="仿宋" w:hint="eastAsia"/>
          <w:spacing w:val="-7"/>
          <w:w w:val="105"/>
          <w:sz w:val="30"/>
          <w:szCs w:val="30"/>
          <w:lang w:eastAsia="zh-CN"/>
        </w:rPr>
        <w:t>丝球、</w:t>
      </w:r>
      <w:r>
        <w:rPr>
          <w:rFonts w:ascii="仿宋_GB2312" w:eastAsia="仿宋_GB2312" w:hAnsi="仿宋" w:hint="eastAsia"/>
          <w:spacing w:val="-5"/>
          <w:w w:val="105"/>
          <w:sz w:val="30"/>
          <w:szCs w:val="30"/>
          <w:lang w:eastAsia="zh-CN"/>
        </w:rPr>
        <w:t>干湿抹布、百洁布”</w:t>
      </w:r>
      <w:r>
        <w:rPr>
          <w:rFonts w:ascii="仿宋_GB2312" w:eastAsia="仿宋_GB2312" w:hAnsi="仿宋" w:hint="eastAsia"/>
          <w:spacing w:val="-5"/>
          <w:w w:val="105"/>
          <w:sz w:val="30"/>
          <w:szCs w:val="30"/>
          <w:lang w:eastAsia="zh-CN"/>
        </w:rPr>
        <w:t xml:space="preserve"> </w:t>
      </w:r>
      <w:r>
        <w:rPr>
          <w:rFonts w:ascii="仿宋_GB2312" w:eastAsia="仿宋_GB2312" w:hAnsi="仿宋" w:hint="eastAsia"/>
          <w:spacing w:val="-5"/>
          <w:w w:val="105"/>
          <w:sz w:val="30"/>
          <w:szCs w:val="30"/>
          <w:lang w:eastAsia="zh-CN"/>
        </w:rPr>
        <w:t>等工具套件</w:t>
      </w:r>
      <w:r>
        <w:rPr>
          <w:rFonts w:ascii="仿宋_GB2312" w:eastAsia="仿宋_GB2312" w:hAnsi="仿宋" w:hint="eastAsia"/>
          <w:spacing w:val="-20"/>
          <w:w w:val="105"/>
          <w:sz w:val="30"/>
          <w:szCs w:val="30"/>
          <w:lang w:eastAsia="zh-CN"/>
        </w:rPr>
        <w:t>，注重实用性、规整性</w:t>
      </w:r>
      <w:r>
        <w:rPr>
          <w:rFonts w:ascii="仿宋_GB2312" w:eastAsia="仿宋_GB2312" w:hAnsi="仿宋" w:hint="eastAsia"/>
          <w:spacing w:val="-59"/>
          <w:w w:val="105"/>
          <w:sz w:val="30"/>
          <w:szCs w:val="30"/>
          <w:lang w:eastAsia="zh-CN"/>
        </w:rPr>
        <w:t>，</w:t>
      </w:r>
      <w:r>
        <w:rPr>
          <w:rFonts w:ascii="仿宋_GB2312" w:eastAsia="仿宋_GB2312" w:hAnsi="仿宋" w:hint="eastAsia"/>
          <w:spacing w:val="-14"/>
          <w:w w:val="105"/>
          <w:sz w:val="30"/>
          <w:szCs w:val="30"/>
          <w:lang w:eastAsia="zh-CN"/>
        </w:rPr>
        <w:t>便捷性</w:t>
      </w:r>
      <w:r>
        <w:rPr>
          <w:rFonts w:ascii="仿宋_GB2312" w:eastAsia="仿宋_GB2312" w:hAnsi="仿宋" w:hint="eastAsia"/>
          <w:spacing w:val="-9"/>
          <w:w w:val="105"/>
          <w:sz w:val="30"/>
          <w:szCs w:val="30"/>
          <w:lang w:eastAsia="zh-CN"/>
        </w:rPr>
        <w:t>。除普扫等作业外，其他作业原则上不得使用“大扫把”。作业装备、工具等要保持干净整洁，展示环</w:t>
      </w:r>
      <w:r>
        <w:rPr>
          <w:rFonts w:ascii="仿宋_GB2312" w:eastAsia="仿宋_GB2312" w:hAnsi="仿宋" w:hint="eastAsia"/>
          <w:w w:val="110"/>
          <w:sz w:val="30"/>
          <w:szCs w:val="30"/>
          <w:lang w:eastAsia="zh-CN"/>
        </w:rPr>
        <w:t>卫作业形象。</w:t>
      </w:r>
    </w:p>
    <w:p w:rsidR="00DE13AB" w:rsidRDefault="00F7540B" w:rsidP="00F7540B">
      <w:pPr>
        <w:pStyle w:val="a3"/>
        <w:spacing w:line="560" w:lineRule="exact"/>
        <w:ind w:left="108" w:right="6" w:firstLineChars="200" w:firstLine="635"/>
        <w:rPr>
          <w:rFonts w:ascii="楷体" w:eastAsia="楷体" w:hAnsi="楷体" w:cs="Times New Roman"/>
          <w:b/>
          <w:w w:val="105"/>
          <w:sz w:val="30"/>
          <w:szCs w:val="30"/>
          <w:lang w:eastAsia="zh-CN"/>
        </w:rPr>
      </w:pPr>
      <w:r>
        <w:rPr>
          <w:rFonts w:ascii="楷体" w:eastAsia="楷体" w:hAnsi="楷体" w:cs="Times New Roman" w:hint="eastAsia"/>
          <w:b/>
          <w:w w:val="105"/>
          <w:sz w:val="30"/>
          <w:szCs w:val="30"/>
          <w:lang w:eastAsia="zh-CN"/>
        </w:rPr>
        <w:lastRenderedPageBreak/>
        <w:t>（三）作业人员要求</w:t>
      </w:r>
    </w:p>
    <w:p w:rsidR="00DE13AB" w:rsidRDefault="00F7540B" w:rsidP="00F7540B">
      <w:pPr>
        <w:pStyle w:val="a3"/>
        <w:spacing w:line="560" w:lineRule="exact"/>
        <w:ind w:left="108" w:right="6" w:firstLineChars="200" w:firstLine="608"/>
        <w:rPr>
          <w:rFonts w:ascii="仿宋_GB2312" w:eastAsia="仿宋_GB2312" w:hAnsi="仿宋"/>
          <w:spacing w:val="-5"/>
          <w:w w:val="105"/>
          <w:sz w:val="30"/>
          <w:szCs w:val="30"/>
          <w:lang w:eastAsia="zh-CN"/>
        </w:rPr>
      </w:pPr>
      <w:r>
        <w:rPr>
          <w:rFonts w:ascii="仿宋_GB2312" w:eastAsia="仿宋_GB2312" w:hAnsi="仿宋" w:hint="eastAsia"/>
          <w:spacing w:val="-5"/>
          <w:w w:val="105"/>
          <w:sz w:val="30"/>
          <w:szCs w:val="30"/>
          <w:lang w:eastAsia="zh-CN"/>
        </w:rPr>
        <w:t>保洁作业应做到文明、规范、安全，作业时应避高峰、避行人，作业过程中不扬尘、不影响行人，车辆行驶安全，停放符合要求。作业人员要求着装规范，衣着干净平整，无残破、无污渍，工作帽穿戴端正，工号牌佩戴规范，季节换装，统一穿着，不得混穿；员工岗位作业时段禁止玩手机，不得抽烟、吃零食，禁止出现串岗、聚众聊天等现象。</w:t>
      </w:r>
    </w:p>
    <w:p w:rsidR="00DE13AB" w:rsidRDefault="00F7540B" w:rsidP="00F7540B">
      <w:pPr>
        <w:pStyle w:val="a3"/>
        <w:spacing w:line="560" w:lineRule="exact"/>
        <w:ind w:left="108" w:right="6" w:firstLineChars="200" w:firstLine="670"/>
        <w:rPr>
          <w:rFonts w:ascii="黑体" w:eastAsia="黑体" w:hAnsi="黑体" w:cs="Times New Roman"/>
          <w:w w:val="105"/>
          <w:sz w:val="32"/>
          <w:szCs w:val="32"/>
          <w:lang w:eastAsia="zh-CN"/>
        </w:rPr>
      </w:pPr>
      <w:r>
        <w:rPr>
          <w:rFonts w:ascii="黑体" w:eastAsia="黑体" w:hAnsi="黑体" w:cs="Times New Roman" w:hint="eastAsia"/>
          <w:w w:val="105"/>
          <w:sz w:val="32"/>
          <w:szCs w:val="32"/>
          <w:lang w:eastAsia="zh-CN"/>
        </w:rPr>
        <w:t>二、作业标准</w:t>
      </w:r>
    </w:p>
    <w:p w:rsidR="00DE13AB" w:rsidRDefault="00F7540B" w:rsidP="00F7540B">
      <w:pPr>
        <w:spacing w:line="56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  <w:r>
        <w:rPr>
          <w:rFonts w:ascii="仿宋_GB2312" w:eastAsia="仿宋_GB2312" w:hAnsi="仿宋" w:cs="Times New Roman" w:hint="eastAsia"/>
          <w:w w:val="105"/>
          <w:sz w:val="30"/>
          <w:szCs w:val="30"/>
        </w:rPr>
        <w:t>“席地可坐”高标准保洁总体应达到</w:t>
      </w:r>
      <w:r>
        <w:rPr>
          <w:rFonts w:ascii="仿宋_GB2312" w:eastAsia="仿宋_GB2312" w:hAnsi="仿宋" w:cs="Times New Roman" w:hint="eastAsia"/>
          <w:b/>
          <w:bCs/>
          <w:w w:val="105"/>
          <w:sz w:val="30"/>
          <w:szCs w:val="30"/>
        </w:rPr>
        <w:t>“四无、一见”</w:t>
      </w:r>
      <w:r>
        <w:rPr>
          <w:rFonts w:ascii="仿宋_GB2312" w:eastAsia="仿宋_GB2312" w:hAnsi="仿宋" w:cs="Times New Roman" w:hint="eastAsia"/>
          <w:w w:val="105"/>
          <w:sz w:val="30"/>
          <w:szCs w:val="30"/>
        </w:rPr>
        <w:t>，无垃圾、无污迹、无积尘、无积水，见本色。</w:t>
      </w:r>
    </w:p>
    <w:p w:rsidR="00DE13AB" w:rsidRDefault="00F7540B" w:rsidP="00F7540B">
      <w:pPr>
        <w:pStyle w:val="a3"/>
        <w:spacing w:line="560" w:lineRule="exact"/>
        <w:ind w:left="108" w:right="6" w:firstLineChars="200" w:firstLine="670"/>
        <w:rPr>
          <w:rFonts w:ascii="黑体" w:eastAsia="黑体" w:hAnsi="黑体" w:cs="Times New Roman"/>
          <w:w w:val="105"/>
          <w:sz w:val="32"/>
          <w:szCs w:val="32"/>
          <w:lang w:eastAsia="zh-CN"/>
        </w:rPr>
      </w:pPr>
      <w:r>
        <w:rPr>
          <w:rFonts w:ascii="黑体" w:eastAsia="黑体" w:hAnsi="黑体" w:cs="Times New Roman" w:hint="eastAsia"/>
          <w:w w:val="105"/>
          <w:sz w:val="32"/>
          <w:szCs w:val="32"/>
          <w:lang w:eastAsia="zh-CN"/>
        </w:rPr>
        <w:t>三、保洁要求</w:t>
      </w:r>
    </w:p>
    <w:p w:rsidR="00DE13AB" w:rsidRDefault="00F7540B" w:rsidP="00F7540B">
      <w:pPr>
        <w:pStyle w:val="a3"/>
        <w:spacing w:line="560" w:lineRule="exact"/>
        <w:ind w:left="108" w:right="6" w:firstLineChars="200" w:firstLine="635"/>
        <w:rPr>
          <w:rFonts w:ascii="楷体" w:eastAsia="楷体" w:hAnsi="楷体" w:cs="Times New Roman"/>
          <w:b/>
          <w:w w:val="105"/>
          <w:sz w:val="30"/>
          <w:szCs w:val="30"/>
          <w:lang w:eastAsia="zh-CN"/>
        </w:rPr>
      </w:pPr>
      <w:r>
        <w:rPr>
          <w:rFonts w:ascii="楷体" w:eastAsia="楷体" w:hAnsi="楷体" w:cs="Times New Roman" w:hint="eastAsia"/>
          <w:b/>
          <w:w w:val="105"/>
          <w:sz w:val="30"/>
          <w:szCs w:val="30"/>
          <w:lang w:eastAsia="zh-CN"/>
        </w:rPr>
        <w:t>（一）平面保洁要求</w:t>
      </w:r>
    </w:p>
    <w:tbl>
      <w:tblPr>
        <w:tblStyle w:val="a6"/>
        <w:tblW w:w="0" w:type="auto"/>
        <w:tblLook w:val="04A0"/>
      </w:tblPr>
      <w:tblGrid>
        <w:gridCol w:w="1668"/>
        <w:gridCol w:w="4819"/>
        <w:gridCol w:w="2035"/>
      </w:tblGrid>
      <w:tr w:rsidR="00DE13AB">
        <w:tc>
          <w:tcPr>
            <w:tcW w:w="1668" w:type="dxa"/>
          </w:tcPr>
          <w:p w:rsidR="00DE13AB" w:rsidRDefault="00F7540B">
            <w:pPr>
              <w:snapToGrid w:val="0"/>
              <w:jc w:val="center"/>
              <w:rPr>
                <w:rFonts w:ascii="仿宋_GB2312" w:eastAsia="仿宋_GB2312" w:hAnsi="仿宋" w:cs="Times New Roman"/>
                <w:b/>
                <w:bCs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b/>
                <w:bCs/>
                <w:w w:val="105"/>
                <w:kern w:val="0"/>
                <w:sz w:val="28"/>
                <w:szCs w:val="28"/>
              </w:rPr>
              <w:t>项目</w:t>
            </w:r>
          </w:p>
        </w:tc>
        <w:tc>
          <w:tcPr>
            <w:tcW w:w="4819" w:type="dxa"/>
          </w:tcPr>
          <w:p w:rsidR="00DE13AB" w:rsidRDefault="00F7540B">
            <w:pPr>
              <w:snapToGrid w:val="0"/>
              <w:jc w:val="center"/>
              <w:rPr>
                <w:rFonts w:ascii="仿宋_GB2312" w:eastAsia="仿宋_GB2312" w:hAnsi="仿宋" w:cs="Times New Roman"/>
                <w:b/>
                <w:bCs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b/>
                <w:bCs/>
                <w:w w:val="105"/>
                <w:kern w:val="0"/>
                <w:sz w:val="28"/>
                <w:szCs w:val="28"/>
              </w:rPr>
              <w:t>保洁要求</w:t>
            </w:r>
          </w:p>
        </w:tc>
        <w:tc>
          <w:tcPr>
            <w:tcW w:w="2035" w:type="dxa"/>
          </w:tcPr>
          <w:p w:rsidR="00DE13AB" w:rsidRDefault="00F7540B">
            <w:pPr>
              <w:snapToGrid w:val="0"/>
              <w:jc w:val="center"/>
              <w:rPr>
                <w:rFonts w:ascii="仿宋_GB2312" w:eastAsia="仿宋_GB2312" w:hAnsi="仿宋" w:cs="Times New Roman"/>
                <w:b/>
                <w:bCs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b/>
                <w:bCs/>
                <w:w w:val="105"/>
                <w:kern w:val="0"/>
                <w:sz w:val="28"/>
                <w:szCs w:val="28"/>
              </w:rPr>
              <w:t>备注</w:t>
            </w:r>
          </w:p>
        </w:tc>
      </w:tr>
      <w:tr w:rsidR="00DE13AB">
        <w:tc>
          <w:tcPr>
            <w:tcW w:w="1668" w:type="dxa"/>
            <w:vAlign w:val="center"/>
          </w:tcPr>
          <w:p w:rsidR="00DE13AB" w:rsidRDefault="00F7540B">
            <w:pPr>
              <w:snapToGrid w:val="0"/>
              <w:jc w:val="center"/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w w:val="105"/>
                <w:kern w:val="0"/>
                <w:sz w:val="28"/>
                <w:szCs w:val="28"/>
              </w:rPr>
              <w:t>道路保洁</w:t>
            </w:r>
          </w:p>
        </w:tc>
        <w:tc>
          <w:tcPr>
            <w:tcW w:w="4819" w:type="dxa"/>
          </w:tcPr>
          <w:p w:rsidR="00DE13AB" w:rsidRDefault="00F7540B">
            <w:pPr>
              <w:pStyle w:val="a3"/>
              <w:snapToGrid w:val="0"/>
              <w:ind w:left="108" w:right="6"/>
              <w:rPr>
                <w:rFonts w:ascii="仿宋_GB2312" w:eastAsia="仿宋_GB2312" w:hAnsi="仿宋" w:cs="Times New Roman"/>
                <w:w w:val="105"/>
                <w:kern w:val="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" w:cs="Times New Roman" w:hint="eastAsia"/>
                <w:w w:val="105"/>
                <w:kern w:val="2"/>
                <w:sz w:val="28"/>
                <w:szCs w:val="28"/>
                <w:lang w:eastAsia="zh-CN"/>
              </w:rPr>
              <w:t>1</w:t>
            </w:r>
            <w:r>
              <w:rPr>
                <w:rFonts w:ascii="仿宋_GB2312" w:eastAsia="仿宋_GB2312" w:hAnsi="仿宋" w:cs="Times New Roman" w:hint="eastAsia"/>
                <w:w w:val="105"/>
                <w:kern w:val="2"/>
                <w:sz w:val="28"/>
                <w:szCs w:val="28"/>
                <w:lang w:eastAsia="zh-CN"/>
              </w:rPr>
              <w:t>、道路保洁应以机械化作业为主，人工作业为辅，机械化作业应避早晚高峰，应加强对特殊路段台阶、角落、绿地边缘等卫生死角的清理，确保无垃圾杂物。</w:t>
            </w:r>
          </w:p>
          <w:p w:rsidR="00DE13AB" w:rsidRDefault="00F7540B">
            <w:pPr>
              <w:pStyle w:val="a3"/>
              <w:snapToGrid w:val="0"/>
              <w:ind w:left="108" w:right="6"/>
              <w:rPr>
                <w:rFonts w:ascii="仿宋_GB2312" w:eastAsia="仿宋_GB2312" w:hAnsi="仿宋" w:cs="Times New Roman"/>
                <w:w w:val="105"/>
                <w:kern w:val="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" w:cs="Times New Roman"/>
                <w:w w:val="105"/>
                <w:kern w:val="2"/>
                <w:sz w:val="28"/>
                <w:szCs w:val="28"/>
                <w:lang w:eastAsia="zh-CN"/>
              </w:rPr>
              <w:t>2</w:t>
            </w:r>
            <w:r>
              <w:rPr>
                <w:rFonts w:ascii="仿宋_GB2312" w:eastAsia="仿宋_GB2312" w:hAnsi="仿宋" w:cs="Times New Roman" w:hint="eastAsia"/>
                <w:w w:val="105"/>
                <w:kern w:val="2"/>
                <w:sz w:val="28"/>
                <w:szCs w:val="28"/>
                <w:lang w:eastAsia="zh-CN"/>
              </w:rPr>
              <w:t>、路面及人行道应保持干净整洁，确保无明显条状污染物、块状污染物、各类零星垃圾、痰迹、污水、污物等点状污染物及粪便等。</w:t>
            </w:r>
          </w:p>
        </w:tc>
        <w:tc>
          <w:tcPr>
            <w:tcW w:w="2035" w:type="dxa"/>
            <w:vMerge w:val="restart"/>
            <w:vAlign w:val="center"/>
          </w:tcPr>
          <w:p w:rsidR="00DE13AB" w:rsidRDefault="00F7540B">
            <w:pPr>
              <w:snapToGrid w:val="0"/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w w:val="105"/>
                <w:kern w:val="0"/>
                <w:sz w:val="28"/>
                <w:szCs w:val="28"/>
              </w:rPr>
              <w:t>推行以科技引领的精细保洁、智能保洁、无（扬）尘保洁，（可）机械化清扫率为</w:t>
            </w:r>
            <w:r>
              <w:rPr>
                <w:rFonts w:ascii="仿宋_GB2312" w:eastAsia="仿宋_GB2312" w:hAnsi="仿宋" w:cs="Times New Roman" w:hint="eastAsia"/>
                <w:w w:val="105"/>
                <w:kern w:val="0"/>
                <w:sz w:val="28"/>
                <w:szCs w:val="28"/>
              </w:rPr>
              <w:t>100%</w:t>
            </w:r>
            <w:r>
              <w:rPr>
                <w:rFonts w:ascii="仿宋_GB2312" w:eastAsia="仿宋_GB2312" w:hAnsi="仿宋" w:cs="Times New Roman" w:hint="eastAsia"/>
                <w:w w:val="105"/>
                <w:kern w:val="0"/>
                <w:sz w:val="28"/>
                <w:szCs w:val="28"/>
              </w:rPr>
              <w:t>，冲洗率为</w:t>
            </w:r>
            <w:r>
              <w:rPr>
                <w:rFonts w:ascii="仿宋_GB2312" w:eastAsia="仿宋_GB2312" w:hAnsi="仿宋" w:cs="Times New Roman" w:hint="eastAsia"/>
                <w:w w:val="105"/>
                <w:kern w:val="0"/>
                <w:sz w:val="28"/>
                <w:szCs w:val="28"/>
              </w:rPr>
              <w:t>100%</w:t>
            </w:r>
            <w:r>
              <w:rPr>
                <w:rFonts w:ascii="仿宋_GB2312" w:eastAsia="仿宋_GB2312" w:hAnsi="仿宋" w:cs="Times New Roman" w:hint="eastAsia"/>
                <w:w w:val="105"/>
                <w:kern w:val="0"/>
                <w:sz w:val="28"/>
                <w:szCs w:val="28"/>
              </w:rPr>
              <w:t>。</w:t>
            </w:r>
          </w:p>
          <w:p w:rsidR="00DE13AB" w:rsidRDefault="00DE13AB">
            <w:pPr>
              <w:snapToGrid w:val="0"/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</w:pPr>
          </w:p>
        </w:tc>
      </w:tr>
      <w:tr w:rsidR="00DE13AB">
        <w:trPr>
          <w:trHeight w:val="3275"/>
        </w:trPr>
        <w:tc>
          <w:tcPr>
            <w:tcW w:w="1668" w:type="dxa"/>
            <w:vAlign w:val="center"/>
          </w:tcPr>
          <w:p w:rsidR="00DE13AB" w:rsidRDefault="00F7540B">
            <w:pPr>
              <w:snapToGrid w:val="0"/>
              <w:jc w:val="center"/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w w:val="105"/>
                <w:kern w:val="0"/>
                <w:sz w:val="28"/>
                <w:szCs w:val="28"/>
              </w:rPr>
              <w:t>公共广场地面保洁</w:t>
            </w:r>
          </w:p>
        </w:tc>
        <w:tc>
          <w:tcPr>
            <w:tcW w:w="4819" w:type="dxa"/>
          </w:tcPr>
          <w:p w:rsidR="00DE13AB" w:rsidRDefault="00F7540B">
            <w:pPr>
              <w:pStyle w:val="a3"/>
              <w:snapToGrid w:val="0"/>
              <w:ind w:left="108" w:right="6"/>
              <w:rPr>
                <w:rFonts w:ascii="仿宋_GB2312" w:eastAsia="仿宋_GB2312" w:hAnsi="仿宋" w:cs="Times New Roman"/>
                <w:w w:val="105"/>
                <w:kern w:val="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" w:cs="Times New Roman" w:hint="eastAsia"/>
                <w:w w:val="105"/>
                <w:kern w:val="2"/>
                <w:sz w:val="28"/>
                <w:szCs w:val="28"/>
                <w:lang w:eastAsia="zh-CN"/>
              </w:rPr>
              <w:t>1</w:t>
            </w:r>
            <w:r>
              <w:rPr>
                <w:rFonts w:ascii="仿宋_GB2312" w:eastAsia="仿宋_GB2312" w:hAnsi="仿宋" w:cs="Times New Roman" w:hint="eastAsia"/>
                <w:w w:val="105"/>
                <w:kern w:val="2"/>
                <w:sz w:val="28"/>
                <w:szCs w:val="28"/>
                <w:lang w:eastAsia="zh-CN"/>
              </w:rPr>
              <w:t>、公共广场保洁以小型机械化作业为主，人工清扫、擦洗为辅，落实“室外环境、室内标准”的精细保洁，提升保洁品质。</w:t>
            </w:r>
          </w:p>
          <w:p w:rsidR="00DE13AB" w:rsidRDefault="00F7540B">
            <w:pPr>
              <w:pStyle w:val="a3"/>
              <w:snapToGrid w:val="0"/>
              <w:ind w:left="108" w:right="6"/>
              <w:rPr>
                <w:rFonts w:ascii="仿宋_GB2312" w:eastAsia="仿宋_GB2312" w:hAnsi="仿宋" w:cs="Times New Roman"/>
                <w:w w:val="105"/>
                <w:kern w:val="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" w:cs="Times New Roman"/>
                <w:w w:val="105"/>
                <w:kern w:val="2"/>
                <w:sz w:val="28"/>
                <w:szCs w:val="28"/>
                <w:lang w:eastAsia="zh-CN"/>
              </w:rPr>
              <w:t>2</w:t>
            </w:r>
            <w:r>
              <w:rPr>
                <w:rFonts w:ascii="仿宋_GB2312" w:eastAsia="仿宋_GB2312" w:hAnsi="仿宋" w:cs="Times New Roman" w:hint="eastAsia"/>
                <w:w w:val="105"/>
                <w:kern w:val="2"/>
                <w:sz w:val="28"/>
                <w:szCs w:val="28"/>
                <w:lang w:eastAsia="zh-CN"/>
              </w:rPr>
              <w:t>、定期对公共广场地面进行洗刷，广场地面应保持干净整洁，确保无明显条状污染物、块状污染物、各类零星垃圾、痰迹、</w:t>
            </w:r>
            <w:r>
              <w:rPr>
                <w:rFonts w:ascii="仿宋_GB2312" w:eastAsia="仿宋_GB2312" w:cs="宋体" w:hint="eastAsia"/>
                <w:sz w:val="28"/>
                <w:szCs w:val="28"/>
                <w:lang w:eastAsia="zh-CN"/>
              </w:rPr>
              <w:t>残留污水、残积沙土、污迹</w:t>
            </w:r>
            <w:r>
              <w:rPr>
                <w:rFonts w:ascii="仿宋_GB2312" w:eastAsia="仿宋_GB2312" w:hAnsi="仿宋" w:cs="Times New Roman" w:hint="eastAsia"/>
                <w:w w:val="105"/>
                <w:kern w:val="2"/>
                <w:sz w:val="28"/>
                <w:szCs w:val="28"/>
                <w:lang w:eastAsia="zh-CN"/>
              </w:rPr>
              <w:t>等点状污染物及粪便等。</w:t>
            </w:r>
          </w:p>
        </w:tc>
        <w:tc>
          <w:tcPr>
            <w:tcW w:w="2035" w:type="dxa"/>
            <w:vMerge/>
          </w:tcPr>
          <w:p w:rsidR="00DE13AB" w:rsidRDefault="00DE13AB">
            <w:pPr>
              <w:snapToGrid w:val="0"/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</w:pPr>
          </w:p>
        </w:tc>
      </w:tr>
    </w:tbl>
    <w:p w:rsidR="00DE13AB" w:rsidRDefault="00F7540B" w:rsidP="00F7540B">
      <w:pPr>
        <w:pStyle w:val="a3"/>
        <w:spacing w:line="560" w:lineRule="exact"/>
        <w:ind w:left="108" w:right="6" w:firstLineChars="200" w:firstLine="635"/>
        <w:rPr>
          <w:rFonts w:ascii="楷体" w:eastAsia="楷体" w:hAnsi="楷体" w:cs="Times New Roman"/>
          <w:b/>
          <w:w w:val="105"/>
          <w:sz w:val="30"/>
          <w:szCs w:val="30"/>
          <w:lang w:eastAsia="zh-CN"/>
        </w:rPr>
      </w:pPr>
      <w:r>
        <w:rPr>
          <w:rFonts w:ascii="楷体" w:eastAsia="楷体" w:hAnsi="楷体" w:cs="Times New Roman" w:hint="eastAsia"/>
          <w:b/>
          <w:w w:val="105"/>
          <w:sz w:val="30"/>
          <w:szCs w:val="30"/>
          <w:lang w:eastAsia="zh-CN"/>
        </w:rPr>
        <w:lastRenderedPageBreak/>
        <w:t>（二）立面保洁要求</w:t>
      </w:r>
    </w:p>
    <w:tbl>
      <w:tblPr>
        <w:tblStyle w:val="a6"/>
        <w:tblW w:w="0" w:type="auto"/>
        <w:tblLook w:val="04A0"/>
      </w:tblPr>
      <w:tblGrid>
        <w:gridCol w:w="1668"/>
        <w:gridCol w:w="4819"/>
        <w:gridCol w:w="2035"/>
      </w:tblGrid>
      <w:tr w:rsidR="00DE13AB">
        <w:tc>
          <w:tcPr>
            <w:tcW w:w="1668" w:type="dxa"/>
          </w:tcPr>
          <w:p w:rsidR="00DE13AB" w:rsidRDefault="00F7540B">
            <w:pPr>
              <w:spacing w:line="560" w:lineRule="exact"/>
              <w:jc w:val="center"/>
              <w:rPr>
                <w:rFonts w:ascii="仿宋_GB2312" w:eastAsia="仿宋_GB2312" w:hAnsi="仿宋" w:cs="Times New Roman"/>
                <w:b/>
                <w:bCs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b/>
                <w:bCs/>
                <w:w w:val="105"/>
                <w:kern w:val="0"/>
                <w:sz w:val="28"/>
                <w:szCs w:val="28"/>
              </w:rPr>
              <w:t>项目</w:t>
            </w:r>
          </w:p>
        </w:tc>
        <w:tc>
          <w:tcPr>
            <w:tcW w:w="4819" w:type="dxa"/>
          </w:tcPr>
          <w:p w:rsidR="00DE13AB" w:rsidRDefault="00F7540B">
            <w:pPr>
              <w:spacing w:line="560" w:lineRule="exact"/>
              <w:jc w:val="center"/>
              <w:rPr>
                <w:rFonts w:ascii="仿宋_GB2312" w:eastAsia="仿宋_GB2312" w:hAnsi="仿宋" w:cs="Times New Roman"/>
                <w:b/>
                <w:bCs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b/>
                <w:bCs/>
                <w:w w:val="105"/>
                <w:kern w:val="0"/>
                <w:sz w:val="28"/>
                <w:szCs w:val="28"/>
              </w:rPr>
              <w:t>保洁要求</w:t>
            </w:r>
          </w:p>
        </w:tc>
        <w:tc>
          <w:tcPr>
            <w:tcW w:w="2035" w:type="dxa"/>
          </w:tcPr>
          <w:p w:rsidR="00DE13AB" w:rsidRDefault="00F7540B">
            <w:pPr>
              <w:spacing w:line="560" w:lineRule="exact"/>
              <w:jc w:val="center"/>
              <w:rPr>
                <w:rFonts w:ascii="仿宋_GB2312" w:eastAsia="仿宋_GB2312" w:hAnsi="仿宋" w:cs="Times New Roman"/>
                <w:b/>
                <w:bCs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b/>
                <w:bCs/>
                <w:w w:val="105"/>
                <w:kern w:val="0"/>
                <w:sz w:val="28"/>
                <w:szCs w:val="28"/>
              </w:rPr>
              <w:t>备注</w:t>
            </w:r>
          </w:p>
        </w:tc>
      </w:tr>
      <w:tr w:rsidR="00DE13AB">
        <w:trPr>
          <w:trHeight w:val="3976"/>
        </w:trPr>
        <w:tc>
          <w:tcPr>
            <w:tcW w:w="1668" w:type="dxa"/>
          </w:tcPr>
          <w:p w:rsidR="00DE13AB" w:rsidRDefault="00F7540B">
            <w:pPr>
              <w:spacing w:line="560" w:lineRule="exact"/>
              <w:jc w:val="center"/>
              <w:rPr>
                <w:rFonts w:ascii="仿宋_GB2312" w:eastAsia="仿宋_GB2312" w:hAnsi="仿宋" w:cs="Times New Roman"/>
                <w:b/>
                <w:bCs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w w:val="105"/>
                <w:kern w:val="0"/>
                <w:sz w:val="28"/>
                <w:szCs w:val="28"/>
              </w:rPr>
              <w:t>绿地（绿化带）保洁</w:t>
            </w:r>
          </w:p>
        </w:tc>
        <w:tc>
          <w:tcPr>
            <w:tcW w:w="4819" w:type="dxa"/>
          </w:tcPr>
          <w:p w:rsidR="00DE13AB" w:rsidRDefault="00F7540B">
            <w:pPr>
              <w:pStyle w:val="a3"/>
              <w:snapToGrid w:val="0"/>
              <w:ind w:left="108" w:right="6"/>
              <w:rPr>
                <w:rFonts w:ascii="仿宋_GB2312" w:eastAsia="仿宋_GB2312" w:hAnsi="仿宋" w:cs="Times New Roman"/>
                <w:w w:val="105"/>
                <w:kern w:val="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" w:cs="Times New Roman" w:hint="eastAsia"/>
                <w:w w:val="105"/>
                <w:kern w:val="2"/>
                <w:sz w:val="28"/>
                <w:szCs w:val="28"/>
                <w:lang w:eastAsia="zh-CN"/>
              </w:rPr>
              <w:t>1</w:t>
            </w:r>
            <w:r>
              <w:rPr>
                <w:rFonts w:ascii="仿宋_GB2312" w:eastAsia="仿宋_GB2312" w:hAnsi="仿宋" w:cs="Times New Roman" w:hint="eastAsia"/>
                <w:w w:val="105"/>
                <w:kern w:val="2"/>
                <w:sz w:val="28"/>
                <w:szCs w:val="28"/>
                <w:lang w:eastAsia="zh-CN"/>
              </w:rPr>
              <w:t>、绿地或绿化带保洁应以冲洗、捡拾为主，利用高压冲洗车冲洗绿植浮尘，利用火钳、小畚箕等作业工具对绿化带、绿地内的垃圾进行清理，清理完成后，及时对周边道路（地面）进行保洁，确保道路（地面）干净整洁。</w:t>
            </w:r>
          </w:p>
          <w:p w:rsidR="00DE13AB" w:rsidRDefault="00F7540B">
            <w:pPr>
              <w:pStyle w:val="a3"/>
              <w:snapToGrid w:val="0"/>
              <w:ind w:left="108" w:right="6"/>
              <w:rPr>
                <w:rFonts w:ascii="仿宋_GB2312" w:eastAsia="仿宋_GB2312" w:hAnsi="仿宋" w:cs="Times New Roman"/>
                <w:w w:val="105"/>
                <w:kern w:val="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" w:cs="Times New Roman" w:hint="eastAsia"/>
                <w:w w:val="105"/>
                <w:kern w:val="2"/>
                <w:sz w:val="28"/>
                <w:szCs w:val="28"/>
                <w:lang w:eastAsia="zh-CN"/>
              </w:rPr>
              <w:t>2</w:t>
            </w:r>
            <w:r>
              <w:rPr>
                <w:rFonts w:ascii="仿宋_GB2312" w:eastAsia="仿宋_GB2312" w:hAnsi="仿宋" w:cs="Times New Roman" w:hint="eastAsia"/>
                <w:w w:val="105"/>
                <w:kern w:val="2"/>
                <w:sz w:val="28"/>
                <w:szCs w:val="28"/>
                <w:lang w:eastAsia="zh-CN"/>
              </w:rPr>
              <w:t>、绿地（绿化带）环境应保持整洁、有序，及时清除暴露垃圾及包袋垃圾，绿化带内无杂物悬挂、堆放，绿植表面无明显浮尘，水体保持清洁、干净。</w:t>
            </w:r>
          </w:p>
        </w:tc>
        <w:tc>
          <w:tcPr>
            <w:tcW w:w="2035" w:type="dxa"/>
            <w:vMerge w:val="restart"/>
            <w:vAlign w:val="center"/>
          </w:tcPr>
          <w:p w:rsidR="00DE13AB" w:rsidRDefault="00F7540B">
            <w:pPr>
              <w:snapToGrid w:val="0"/>
              <w:rPr>
                <w:rFonts w:ascii="仿宋_GB2312" w:eastAsia="仿宋_GB2312" w:hAnsi="仿宋" w:cs="Times New Roman"/>
                <w:b/>
                <w:bCs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w w:val="105"/>
                <w:kern w:val="0"/>
                <w:sz w:val="28"/>
                <w:szCs w:val="28"/>
              </w:rPr>
              <w:t>推行区域内立面一体化保洁，着眼每一处细节、紧盯每一个环节，目之所及，洁净如洗。</w:t>
            </w:r>
          </w:p>
        </w:tc>
      </w:tr>
      <w:tr w:rsidR="00DE13AB">
        <w:tc>
          <w:tcPr>
            <w:tcW w:w="1668" w:type="dxa"/>
            <w:vAlign w:val="center"/>
          </w:tcPr>
          <w:p w:rsidR="00DE13AB" w:rsidRDefault="00F7540B">
            <w:pPr>
              <w:spacing w:line="560" w:lineRule="exact"/>
              <w:jc w:val="center"/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w w:val="105"/>
                <w:kern w:val="0"/>
                <w:sz w:val="28"/>
                <w:szCs w:val="28"/>
              </w:rPr>
              <w:t>废物箱保洁</w:t>
            </w:r>
          </w:p>
        </w:tc>
        <w:tc>
          <w:tcPr>
            <w:tcW w:w="4819" w:type="dxa"/>
          </w:tcPr>
          <w:p w:rsidR="00DE13AB" w:rsidRDefault="00F7540B">
            <w:pPr>
              <w:pStyle w:val="a3"/>
              <w:snapToGrid w:val="0"/>
              <w:ind w:left="108" w:right="6"/>
              <w:rPr>
                <w:rFonts w:ascii="仿宋_GB2312" w:eastAsia="仿宋_GB2312" w:hAnsi="仿宋" w:cs="Times New Roman"/>
                <w:w w:val="105"/>
                <w:kern w:val="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" w:cs="Times New Roman" w:hint="eastAsia"/>
                <w:w w:val="105"/>
                <w:kern w:val="2"/>
                <w:sz w:val="28"/>
                <w:szCs w:val="28"/>
                <w:lang w:eastAsia="zh-CN"/>
              </w:rPr>
              <w:t>1</w:t>
            </w:r>
            <w:r>
              <w:rPr>
                <w:rFonts w:ascii="仿宋_GB2312" w:eastAsia="仿宋_GB2312" w:hAnsi="仿宋" w:cs="Times New Roman" w:hint="eastAsia"/>
                <w:w w:val="105"/>
                <w:kern w:val="2"/>
                <w:sz w:val="28"/>
                <w:szCs w:val="28"/>
                <w:lang w:eastAsia="zh-CN"/>
              </w:rPr>
              <w:t>、废物箱应保持设施完好，外观干净整洁，无污渍、积尘、无</w:t>
            </w:r>
            <w:r>
              <w:rPr>
                <w:rFonts w:ascii="仿宋_GB2312" w:eastAsia="仿宋_GB2312" w:cs="宋体" w:hint="eastAsia"/>
                <w:sz w:val="28"/>
                <w:szCs w:val="28"/>
                <w:lang w:eastAsia="zh-CN"/>
              </w:rPr>
              <w:t>乱涂写、乱刻画、乱张贴等现象。</w:t>
            </w:r>
            <w:r>
              <w:rPr>
                <w:rFonts w:ascii="仿宋_GB2312" w:eastAsia="仿宋_GB2312" w:hAnsi="仿宋" w:cs="Times New Roman" w:hint="eastAsia"/>
                <w:w w:val="105"/>
                <w:kern w:val="2"/>
                <w:sz w:val="28"/>
                <w:szCs w:val="28"/>
                <w:lang w:eastAsia="zh-CN"/>
              </w:rPr>
              <w:t>保洁应做到箱内垃圾出清（内外洗清）、地坪扫清、标识擦清；内外壁无粘附、箱口无吊挂、箱体无积垢痰迹、垃圾无满溢、无污水外流。</w:t>
            </w:r>
          </w:p>
          <w:p w:rsidR="00DE13AB" w:rsidRDefault="00F7540B">
            <w:pPr>
              <w:pStyle w:val="a3"/>
              <w:snapToGrid w:val="0"/>
              <w:ind w:left="108" w:right="6"/>
              <w:rPr>
                <w:rFonts w:ascii="仿宋_GB2312" w:eastAsia="仿宋_GB2312" w:hAnsi="仿宋" w:cs="Times New Roman"/>
                <w:w w:val="105"/>
                <w:kern w:val="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" w:cs="Times New Roman"/>
                <w:w w:val="105"/>
                <w:kern w:val="2"/>
                <w:sz w:val="28"/>
                <w:szCs w:val="28"/>
                <w:lang w:eastAsia="zh-CN"/>
              </w:rPr>
              <w:t>2</w:t>
            </w:r>
            <w:r>
              <w:rPr>
                <w:rFonts w:ascii="仿宋_GB2312" w:eastAsia="仿宋_GB2312" w:hAnsi="仿宋" w:cs="Times New Roman" w:hint="eastAsia"/>
                <w:w w:val="105"/>
                <w:kern w:val="2"/>
                <w:sz w:val="28"/>
                <w:szCs w:val="28"/>
                <w:lang w:eastAsia="zh-CN"/>
              </w:rPr>
              <w:t>、废物箱垃圾收集应确保落实专用收集车辆，实行垃圾分类收集。应做到箱桶内垃圾分类袋装，收集过程无垃圾散落，无污水滴漏。</w:t>
            </w:r>
          </w:p>
        </w:tc>
        <w:tc>
          <w:tcPr>
            <w:tcW w:w="2035" w:type="dxa"/>
            <w:vMerge/>
            <w:vAlign w:val="center"/>
          </w:tcPr>
          <w:p w:rsidR="00DE13AB" w:rsidRDefault="00DE13AB">
            <w:pPr>
              <w:snapToGrid w:val="0"/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</w:pPr>
          </w:p>
        </w:tc>
      </w:tr>
      <w:tr w:rsidR="00DE13AB">
        <w:tc>
          <w:tcPr>
            <w:tcW w:w="1668" w:type="dxa"/>
            <w:vAlign w:val="center"/>
          </w:tcPr>
          <w:p w:rsidR="00DE13AB" w:rsidRDefault="00F7540B">
            <w:pPr>
              <w:spacing w:line="560" w:lineRule="exact"/>
              <w:jc w:val="center"/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w w:val="105"/>
                <w:kern w:val="0"/>
                <w:sz w:val="28"/>
                <w:szCs w:val="28"/>
              </w:rPr>
              <w:t>公共设施</w:t>
            </w:r>
          </w:p>
          <w:p w:rsidR="00DE13AB" w:rsidRDefault="00F7540B">
            <w:pPr>
              <w:spacing w:line="560" w:lineRule="exact"/>
              <w:jc w:val="center"/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w w:val="105"/>
                <w:kern w:val="0"/>
                <w:sz w:val="28"/>
                <w:szCs w:val="28"/>
              </w:rPr>
              <w:t>保洁</w:t>
            </w:r>
          </w:p>
        </w:tc>
        <w:tc>
          <w:tcPr>
            <w:tcW w:w="4819" w:type="dxa"/>
          </w:tcPr>
          <w:p w:rsidR="00DE13AB" w:rsidRDefault="00F7540B">
            <w:pPr>
              <w:pStyle w:val="a3"/>
              <w:snapToGrid w:val="0"/>
              <w:ind w:left="108" w:right="6"/>
              <w:rPr>
                <w:rFonts w:ascii="仿宋_GB2312" w:eastAsia="仿宋_GB2312" w:hAnsi="仿宋" w:cs="Times New Roman"/>
                <w:w w:val="105"/>
                <w:kern w:val="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" w:cs="Times New Roman" w:hint="eastAsia"/>
                <w:w w:val="105"/>
                <w:kern w:val="2"/>
                <w:sz w:val="28"/>
                <w:szCs w:val="28"/>
                <w:lang w:eastAsia="zh-CN"/>
              </w:rPr>
              <w:t>1</w:t>
            </w:r>
            <w:r>
              <w:rPr>
                <w:rFonts w:ascii="仿宋_GB2312" w:eastAsia="仿宋_GB2312" w:hAnsi="仿宋" w:cs="Times New Roman" w:hint="eastAsia"/>
                <w:w w:val="105"/>
                <w:kern w:val="2"/>
                <w:sz w:val="28"/>
                <w:szCs w:val="28"/>
                <w:lang w:eastAsia="zh-CN"/>
              </w:rPr>
              <w:t>、公共设施保洁以冲洗、擦拭为主，作业时应划出安全距离，设置警示标志，防范安全事故。</w:t>
            </w:r>
          </w:p>
          <w:p w:rsidR="00DE13AB" w:rsidRDefault="00F7540B">
            <w:pPr>
              <w:pStyle w:val="a3"/>
              <w:snapToGrid w:val="0"/>
              <w:ind w:left="108" w:right="6"/>
              <w:rPr>
                <w:rFonts w:ascii="仿宋_GB2312" w:eastAsia="仿宋_GB2312" w:hAnsi="仿宋" w:cs="Times New Roman"/>
                <w:w w:val="105"/>
                <w:kern w:val="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" w:cs="Times New Roman" w:hint="eastAsia"/>
                <w:w w:val="105"/>
                <w:kern w:val="2"/>
                <w:sz w:val="28"/>
                <w:szCs w:val="28"/>
                <w:lang w:eastAsia="zh-CN"/>
              </w:rPr>
              <w:t>2</w:t>
            </w:r>
            <w:r>
              <w:rPr>
                <w:rFonts w:ascii="仿宋_GB2312" w:eastAsia="仿宋_GB2312" w:hAnsi="仿宋" w:cs="Times New Roman" w:hint="eastAsia"/>
                <w:w w:val="105"/>
                <w:kern w:val="2"/>
                <w:sz w:val="28"/>
                <w:szCs w:val="28"/>
                <w:lang w:eastAsia="zh-CN"/>
              </w:rPr>
              <w:t>、公共设施保洁应做到外观整洁，设施上无杂物，无灰尘、无污迹，及时清除违规张贴、涂写等污损。应定期对供市民、游客休憩的条椅、石凳等设施进行冲洗、擦拭。</w:t>
            </w:r>
          </w:p>
        </w:tc>
        <w:tc>
          <w:tcPr>
            <w:tcW w:w="2035" w:type="dxa"/>
            <w:vMerge/>
          </w:tcPr>
          <w:p w:rsidR="00DE13AB" w:rsidRDefault="00DE13AB">
            <w:pPr>
              <w:pStyle w:val="a3"/>
              <w:snapToGrid w:val="0"/>
              <w:ind w:left="108" w:right="6"/>
              <w:rPr>
                <w:rFonts w:ascii="仿宋_GB2312" w:eastAsia="仿宋_GB2312" w:hAnsi="仿宋" w:cs="Times New Roman"/>
                <w:w w:val="105"/>
                <w:kern w:val="2"/>
                <w:sz w:val="28"/>
                <w:szCs w:val="28"/>
                <w:lang w:eastAsia="zh-CN"/>
              </w:rPr>
            </w:pPr>
          </w:p>
        </w:tc>
      </w:tr>
    </w:tbl>
    <w:p w:rsidR="00DE13AB" w:rsidRDefault="00DE13AB" w:rsidP="00F7540B">
      <w:pPr>
        <w:spacing w:line="560" w:lineRule="exact"/>
        <w:ind w:firstLineChars="200" w:firstLine="593"/>
        <w:rPr>
          <w:rFonts w:ascii="仿宋_GB2312" w:eastAsia="仿宋_GB2312" w:hAnsi="仿宋" w:cs="Times New Roman"/>
          <w:b/>
          <w:bCs/>
          <w:w w:val="105"/>
          <w:sz w:val="28"/>
          <w:szCs w:val="28"/>
          <w:highlight w:val="yellow"/>
        </w:rPr>
      </w:pPr>
    </w:p>
    <w:p w:rsidR="00DE13AB" w:rsidRDefault="00DE13AB" w:rsidP="00F7540B">
      <w:pPr>
        <w:spacing w:line="560" w:lineRule="exact"/>
        <w:ind w:firstLineChars="200" w:firstLine="593"/>
        <w:rPr>
          <w:rFonts w:ascii="仿宋_GB2312" w:eastAsia="仿宋_GB2312" w:hAnsi="仿宋" w:cs="Times New Roman"/>
          <w:b/>
          <w:bCs/>
          <w:w w:val="105"/>
          <w:sz w:val="28"/>
          <w:szCs w:val="28"/>
          <w:highlight w:val="yellow"/>
        </w:rPr>
      </w:pPr>
    </w:p>
    <w:p w:rsidR="00DE13AB" w:rsidRDefault="00DE13AB" w:rsidP="00F7540B">
      <w:pPr>
        <w:pStyle w:val="a3"/>
        <w:spacing w:line="560" w:lineRule="exact"/>
        <w:ind w:left="108" w:right="6" w:firstLineChars="200" w:firstLine="635"/>
        <w:rPr>
          <w:rFonts w:ascii="楷体" w:eastAsia="楷体" w:hAnsi="楷体" w:cs="Times New Roman"/>
          <w:b/>
          <w:w w:val="105"/>
          <w:sz w:val="30"/>
          <w:szCs w:val="30"/>
          <w:lang w:eastAsia="zh-CN"/>
        </w:rPr>
      </w:pPr>
    </w:p>
    <w:p w:rsidR="00DE13AB" w:rsidRDefault="00F7540B" w:rsidP="00F7540B">
      <w:pPr>
        <w:pStyle w:val="a3"/>
        <w:spacing w:line="560" w:lineRule="exact"/>
        <w:ind w:left="108" w:right="6" w:firstLineChars="200" w:firstLine="635"/>
        <w:rPr>
          <w:rFonts w:ascii="楷体" w:eastAsia="楷体" w:hAnsi="楷体" w:cs="Times New Roman"/>
          <w:b/>
          <w:w w:val="105"/>
          <w:sz w:val="30"/>
          <w:szCs w:val="30"/>
          <w:lang w:eastAsia="zh-CN"/>
        </w:rPr>
      </w:pPr>
      <w:r>
        <w:rPr>
          <w:rFonts w:ascii="楷体" w:eastAsia="楷体" w:hAnsi="楷体" w:cs="Times New Roman" w:hint="eastAsia"/>
          <w:b/>
          <w:w w:val="105"/>
          <w:sz w:val="30"/>
          <w:szCs w:val="30"/>
          <w:lang w:eastAsia="zh-CN"/>
        </w:rPr>
        <w:t>（三）剖面保洁要求</w:t>
      </w:r>
    </w:p>
    <w:tbl>
      <w:tblPr>
        <w:tblStyle w:val="a6"/>
        <w:tblW w:w="0" w:type="auto"/>
        <w:tblLook w:val="04A0"/>
      </w:tblPr>
      <w:tblGrid>
        <w:gridCol w:w="1668"/>
        <w:gridCol w:w="4819"/>
        <w:gridCol w:w="2035"/>
      </w:tblGrid>
      <w:tr w:rsidR="00DE13AB">
        <w:tc>
          <w:tcPr>
            <w:tcW w:w="1668" w:type="dxa"/>
          </w:tcPr>
          <w:p w:rsidR="00DE13AB" w:rsidRDefault="00F7540B">
            <w:pPr>
              <w:snapToGrid w:val="0"/>
              <w:jc w:val="center"/>
              <w:rPr>
                <w:rFonts w:ascii="仿宋_GB2312" w:eastAsia="仿宋_GB2312" w:hAnsi="仿宋" w:cs="Times New Roman"/>
                <w:b/>
                <w:bCs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b/>
                <w:bCs/>
                <w:w w:val="105"/>
                <w:kern w:val="0"/>
                <w:sz w:val="28"/>
                <w:szCs w:val="28"/>
              </w:rPr>
              <w:t>项目</w:t>
            </w:r>
          </w:p>
        </w:tc>
        <w:tc>
          <w:tcPr>
            <w:tcW w:w="4819" w:type="dxa"/>
          </w:tcPr>
          <w:p w:rsidR="00DE13AB" w:rsidRDefault="00F7540B">
            <w:pPr>
              <w:snapToGrid w:val="0"/>
              <w:jc w:val="center"/>
              <w:rPr>
                <w:rFonts w:ascii="仿宋_GB2312" w:eastAsia="仿宋_GB2312" w:hAnsi="仿宋" w:cs="Times New Roman"/>
                <w:b/>
                <w:bCs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b/>
                <w:bCs/>
                <w:w w:val="105"/>
                <w:kern w:val="0"/>
                <w:sz w:val="28"/>
                <w:szCs w:val="28"/>
              </w:rPr>
              <w:t>保洁要求</w:t>
            </w:r>
          </w:p>
        </w:tc>
        <w:tc>
          <w:tcPr>
            <w:tcW w:w="2035" w:type="dxa"/>
          </w:tcPr>
          <w:p w:rsidR="00DE13AB" w:rsidRDefault="00F7540B">
            <w:pPr>
              <w:snapToGrid w:val="0"/>
              <w:jc w:val="center"/>
              <w:rPr>
                <w:rFonts w:ascii="仿宋_GB2312" w:eastAsia="仿宋_GB2312" w:hAnsi="仿宋" w:cs="Times New Roman"/>
                <w:b/>
                <w:bCs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b/>
                <w:bCs/>
                <w:w w:val="105"/>
                <w:kern w:val="0"/>
                <w:sz w:val="28"/>
                <w:szCs w:val="28"/>
              </w:rPr>
              <w:t>备注</w:t>
            </w:r>
          </w:p>
        </w:tc>
      </w:tr>
      <w:tr w:rsidR="00DE13AB">
        <w:tc>
          <w:tcPr>
            <w:tcW w:w="1668" w:type="dxa"/>
            <w:vAlign w:val="center"/>
          </w:tcPr>
          <w:p w:rsidR="00DE13AB" w:rsidRDefault="00F7540B">
            <w:pPr>
              <w:snapToGrid w:val="0"/>
              <w:jc w:val="center"/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w w:val="105"/>
                <w:kern w:val="0"/>
                <w:sz w:val="28"/>
                <w:szCs w:val="28"/>
              </w:rPr>
              <w:t>沟底保洁</w:t>
            </w:r>
          </w:p>
        </w:tc>
        <w:tc>
          <w:tcPr>
            <w:tcW w:w="4819" w:type="dxa"/>
          </w:tcPr>
          <w:p w:rsidR="00DE13AB" w:rsidRDefault="00F7540B">
            <w:pPr>
              <w:snapToGrid w:val="0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沟底进行定期深度保洁，保持清洁，及时对格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栅板沟眼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进行疏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，及时清除沟底内的零星垃圾、残留污水、残积沙土等污染物及粪便。</w:t>
            </w:r>
          </w:p>
        </w:tc>
        <w:tc>
          <w:tcPr>
            <w:tcW w:w="2035" w:type="dxa"/>
            <w:vMerge w:val="restart"/>
            <w:vAlign w:val="center"/>
          </w:tcPr>
          <w:p w:rsidR="00DE13AB" w:rsidRDefault="00F7540B">
            <w:pPr>
              <w:snapToGrid w:val="0"/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w w:val="105"/>
                <w:kern w:val="0"/>
                <w:sz w:val="28"/>
                <w:szCs w:val="28"/>
              </w:rPr>
              <w:t>推行区域内剖面深度保洁，制定特色保洁作业法，</w:t>
            </w:r>
            <w:r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  <w:t>做到底子</w:t>
            </w:r>
            <w:r>
              <w:rPr>
                <w:rFonts w:ascii="仿宋_GB2312" w:eastAsia="仿宋_GB2312" w:hAnsi="仿宋" w:cs="Times New Roman" w:hint="eastAsia"/>
                <w:w w:val="105"/>
                <w:kern w:val="0"/>
                <w:sz w:val="28"/>
                <w:szCs w:val="28"/>
              </w:rPr>
              <w:t>清</w:t>
            </w:r>
            <w:r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  <w:t>、</w:t>
            </w:r>
            <w:r>
              <w:rPr>
                <w:rFonts w:ascii="仿宋_GB2312" w:eastAsia="仿宋_GB2312" w:hAnsi="仿宋" w:cs="Times New Roman" w:hint="eastAsia"/>
                <w:w w:val="105"/>
                <w:kern w:val="0"/>
                <w:sz w:val="28"/>
                <w:szCs w:val="28"/>
              </w:rPr>
              <w:t>无死角。</w:t>
            </w:r>
          </w:p>
        </w:tc>
      </w:tr>
      <w:tr w:rsidR="00DE13AB">
        <w:tc>
          <w:tcPr>
            <w:tcW w:w="1668" w:type="dxa"/>
            <w:vAlign w:val="center"/>
          </w:tcPr>
          <w:p w:rsidR="00DE13AB" w:rsidRDefault="00F7540B">
            <w:pPr>
              <w:snapToGrid w:val="0"/>
              <w:jc w:val="center"/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w w:val="105"/>
                <w:kern w:val="0"/>
                <w:sz w:val="28"/>
                <w:szCs w:val="28"/>
              </w:rPr>
              <w:t>窨井保洁</w:t>
            </w:r>
          </w:p>
        </w:tc>
        <w:tc>
          <w:tcPr>
            <w:tcW w:w="4819" w:type="dxa"/>
          </w:tcPr>
          <w:p w:rsidR="00DE13AB" w:rsidRDefault="00F7540B">
            <w:pPr>
              <w:snapToGrid w:val="0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w w:val="105"/>
                <w:kern w:val="0"/>
                <w:sz w:val="28"/>
                <w:szCs w:val="28"/>
              </w:rPr>
              <w:t>定期对窨井盖进行冲洗保洁，确保</w:t>
            </w:r>
            <w:r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  <w:t>窨井进水口清洁</w:t>
            </w:r>
            <w:r>
              <w:rPr>
                <w:rFonts w:ascii="仿宋_GB2312" w:eastAsia="仿宋_GB2312" w:hAnsi="仿宋" w:cs="Times New Roman" w:hint="eastAsia"/>
                <w:w w:val="105"/>
                <w:kern w:val="0"/>
                <w:sz w:val="28"/>
                <w:szCs w:val="28"/>
              </w:rPr>
              <w:t>、畅通。</w:t>
            </w:r>
          </w:p>
        </w:tc>
        <w:tc>
          <w:tcPr>
            <w:tcW w:w="2035" w:type="dxa"/>
            <w:vMerge/>
          </w:tcPr>
          <w:p w:rsidR="00DE13AB" w:rsidRDefault="00DE13AB">
            <w:pPr>
              <w:snapToGrid w:val="0"/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</w:pPr>
          </w:p>
        </w:tc>
      </w:tr>
      <w:tr w:rsidR="00DE13AB">
        <w:tc>
          <w:tcPr>
            <w:tcW w:w="1668" w:type="dxa"/>
            <w:vAlign w:val="center"/>
          </w:tcPr>
          <w:p w:rsidR="00DE13AB" w:rsidRDefault="00F7540B">
            <w:pPr>
              <w:snapToGrid w:val="0"/>
              <w:jc w:val="center"/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w w:val="105"/>
                <w:kern w:val="0"/>
                <w:sz w:val="28"/>
                <w:szCs w:val="28"/>
              </w:rPr>
              <w:t>侧石保洁</w:t>
            </w:r>
          </w:p>
        </w:tc>
        <w:tc>
          <w:tcPr>
            <w:tcW w:w="4819" w:type="dxa"/>
          </w:tcPr>
          <w:p w:rsidR="00DE13AB" w:rsidRDefault="00F7540B">
            <w:pPr>
              <w:snapToGrid w:val="0"/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w w:val="105"/>
                <w:kern w:val="0"/>
                <w:sz w:val="28"/>
                <w:szCs w:val="28"/>
              </w:rPr>
              <w:t>定期对道路侧石进行冲洗保洁，保持侧石干净整洁，无明显污迹。</w:t>
            </w:r>
          </w:p>
        </w:tc>
        <w:tc>
          <w:tcPr>
            <w:tcW w:w="2035" w:type="dxa"/>
            <w:vMerge/>
          </w:tcPr>
          <w:p w:rsidR="00DE13AB" w:rsidRDefault="00DE13AB">
            <w:pPr>
              <w:snapToGrid w:val="0"/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</w:pPr>
          </w:p>
        </w:tc>
      </w:tr>
      <w:tr w:rsidR="00DE13AB">
        <w:tc>
          <w:tcPr>
            <w:tcW w:w="1668" w:type="dxa"/>
            <w:vAlign w:val="center"/>
          </w:tcPr>
          <w:p w:rsidR="00DE13AB" w:rsidRDefault="00F7540B">
            <w:pPr>
              <w:snapToGrid w:val="0"/>
              <w:jc w:val="center"/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w w:val="105"/>
                <w:kern w:val="0"/>
                <w:sz w:val="28"/>
                <w:szCs w:val="28"/>
              </w:rPr>
              <w:t>墙角保洁</w:t>
            </w:r>
          </w:p>
        </w:tc>
        <w:tc>
          <w:tcPr>
            <w:tcW w:w="4819" w:type="dxa"/>
          </w:tcPr>
          <w:p w:rsidR="00DE13AB" w:rsidRDefault="00F7540B">
            <w:pPr>
              <w:snapToGrid w:val="0"/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kern w:val="0"/>
                <w:sz w:val="28"/>
                <w:szCs w:val="28"/>
              </w:rPr>
              <w:t>定期清理墙角等卫生死角，确保墙角无堆物、无零星垃圾、残留污水、残积沙土、明显污迹等。</w:t>
            </w:r>
          </w:p>
        </w:tc>
        <w:tc>
          <w:tcPr>
            <w:tcW w:w="2035" w:type="dxa"/>
            <w:vMerge/>
          </w:tcPr>
          <w:p w:rsidR="00DE13AB" w:rsidRDefault="00DE13AB">
            <w:pPr>
              <w:snapToGrid w:val="0"/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</w:pPr>
          </w:p>
        </w:tc>
      </w:tr>
      <w:tr w:rsidR="00DE13AB">
        <w:tc>
          <w:tcPr>
            <w:tcW w:w="1668" w:type="dxa"/>
            <w:vAlign w:val="center"/>
          </w:tcPr>
          <w:p w:rsidR="00DE13AB" w:rsidRDefault="00F7540B">
            <w:pPr>
              <w:snapToGrid w:val="0"/>
              <w:jc w:val="center"/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w w:val="105"/>
                <w:kern w:val="0"/>
                <w:sz w:val="28"/>
                <w:szCs w:val="28"/>
              </w:rPr>
              <w:t>树根保洁</w:t>
            </w:r>
          </w:p>
        </w:tc>
        <w:tc>
          <w:tcPr>
            <w:tcW w:w="4819" w:type="dxa"/>
          </w:tcPr>
          <w:p w:rsidR="00DE13AB" w:rsidRDefault="00F7540B">
            <w:pPr>
              <w:snapToGrid w:val="0"/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w w:val="105"/>
                <w:kern w:val="0"/>
                <w:sz w:val="28"/>
                <w:szCs w:val="28"/>
              </w:rPr>
              <w:t>定期进行深度清洁，及时清除行道树树穴内的垃圾、口香糖、呕吐物、粪便等各类污染物。</w:t>
            </w:r>
          </w:p>
        </w:tc>
        <w:tc>
          <w:tcPr>
            <w:tcW w:w="2035" w:type="dxa"/>
            <w:vMerge/>
          </w:tcPr>
          <w:p w:rsidR="00DE13AB" w:rsidRDefault="00DE13AB">
            <w:pPr>
              <w:snapToGrid w:val="0"/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</w:pPr>
          </w:p>
        </w:tc>
      </w:tr>
      <w:tr w:rsidR="00DE13AB">
        <w:tc>
          <w:tcPr>
            <w:tcW w:w="1668" w:type="dxa"/>
            <w:vAlign w:val="center"/>
          </w:tcPr>
          <w:p w:rsidR="00DE13AB" w:rsidRDefault="00F7540B">
            <w:pPr>
              <w:snapToGrid w:val="0"/>
              <w:jc w:val="center"/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w w:val="105"/>
                <w:kern w:val="0"/>
                <w:sz w:val="28"/>
                <w:szCs w:val="28"/>
              </w:rPr>
              <w:t>砖缝保洁</w:t>
            </w:r>
          </w:p>
        </w:tc>
        <w:tc>
          <w:tcPr>
            <w:tcW w:w="4819" w:type="dxa"/>
          </w:tcPr>
          <w:p w:rsidR="00DE13AB" w:rsidRDefault="00F7540B">
            <w:pPr>
              <w:snapToGrid w:val="0"/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w w:val="105"/>
                <w:kern w:val="0"/>
                <w:sz w:val="28"/>
                <w:szCs w:val="28"/>
              </w:rPr>
              <w:t>定期对砖缝进行冲洗，定期清除砖缝内杂草，及时清除烟头、口香糖等污染物。</w:t>
            </w:r>
          </w:p>
        </w:tc>
        <w:tc>
          <w:tcPr>
            <w:tcW w:w="2035" w:type="dxa"/>
            <w:vMerge/>
          </w:tcPr>
          <w:p w:rsidR="00DE13AB" w:rsidRDefault="00DE13AB">
            <w:pPr>
              <w:snapToGrid w:val="0"/>
              <w:rPr>
                <w:rFonts w:ascii="仿宋_GB2312" w:eastAsia="仿宋_GB2312" w:hAnsi="仿宋" w:cs="Times New Roman"/>
                <w:w w:val="105"/>
                <w:kern w:val="0"/>
                <w:sz w:val="28"/>
                <w:szCs w:val="28"/>
              </w:rPr>
            </w:pPr>
          </w:p>
        </w:tc>
      </w:tr>
    </w:tbl>
    <w:p w:rsidR="00DE13AB" w:rsidRDefault="00DE13AB">
      <w:pPr>
        <w:spacing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</w:p>
    <w:p w:rsidR="00DE13AB" w:rsidRDefault="00DE13AB"/>
    <w:sectPr w:rsidR="00DE13AB" w:rsidSect="00DE13A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3AB" w:rsidRDefault="00DE13AB" w:rsidP="00DE13AB">
      <w:r>
        <w:separator/>
      </w:r>
    </w:p>
  </w:endnote>
  <w:endnote w:type="continuationSeparator" w:id="1">
    <w:p w:rsidR="00DE13AB" w:rsidRDefault="00DE13AB" w:rsidP="00DE1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71974384"/>
      <w:docPartObj>
        <w:docPartGallery w:val="Page Numbers (Bottom of Page)"/>
        <w:docPartUnique/>
      </w:docPartObj>
    </w:sdtPr>
    <w:sdtContent>
      <w:p w:rsidR="00F7540B" w:rsidRDefault="00F7540B">
        <w:pPr>
          <w:pStyle w:val="a4"/>
          <w:jc w:val="center"/>
        </w:pPr>
        <w:fldSimple w:instr=" PAGE   \* MERGEFORMAT ">
          <w:r w:rsidRPr="00F7540B">
            <w:rPr>
              <w:noProof/>
              <w:lang w:val="zh-CN"/>
            </w:rPr>
            <w:t>3</w:t>
          </w:r>
        </w:fldSimple>
      </w:p>
    </w:sdtContent>
  </w:sdt>
  <w:p w:rsidR="00DE13AB" w:rsidRDefault="00DE13A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3AB" w:rsidRDefault="00DE13AB" w:rsidP="00DE13AB">
      <w:r>
        <w:separator/>
      </w:r>
    </w:p>
  </w:footnote>
  <w:footnote w:type="continuationSeparator" w:id="1">
    <w:p w:rsidR="00DE13AB" w:rsidRDefault="00DE13AB" w:rsidP="00DE13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6B97"/>
    <w:rsid w:val="00010C78"/>
    <w:rsid w:val="00016C1E"/>
    <w:rsid w:val="000177E6"/>
    <w:rsid w:val="00027829"/>
    <w:rsid w:val="00034B2B"/>
    <w:rsid w:val="0005174A"/>
    <w:rsid w:val="000530B3"/>
    <w:rsid w:val="00060F10"/>
    <w:rsid w:val="000733A3"/>
    <w:rsid w:val="000750C3"/>
    <w:rsid w:val="000814FA"/>
    <w:rsid w:val="00081EE3"/>
    <w:rsid w:val="00082A5C"/>
    <w:rsid w:val="0008609A"/>
    <w:rsid w:val="0008746A"/>
    <w:rsid w:val="000928B2"/>
    <w:rsid w:val="000937E8"/>
    <w:rsid w:val="000A50FB"/>
    <w:rsid w:val="000C2AC5"/>
    <w:rsid w:val="000C5D2F"/>
    <w:rsid w:val="000E2F43"/>
    <w:rsid w:val="000F0AA4"/>
    <w:rsid w:val="000F200E"/>
    <w:rsid w:val="000F26E4"/>
    <w:rsid w:val="000F4369"/>
    <w:rsid w:val="0010351D"/>
    <w:rsid w:val="001140C9"/>
    <w:rsid w:val="00115470"/>
    <w:rsid w:val="00126B97"/>
    <w:rsid w:val="00132BB5"/>
    <w:rsid w:val="00134AE7"/>
    <w:rsid w:val="001418DA"/>
    <w:rsid w:val="00147D70"/>
    <w:rsid w:val="001526E2"/>
    <w:rsid w:val="0016323A"/>
    <w:rsid w:val="00170A17"/>
    <w:rsid w:val="00171BEA"/>
    <w:rsid w:val="00174776"/>
    <w:rsid w:val="00175522"/>
    <w:rsid w:val="00186B87"/>
    <w:rsid w:val="001924D0"/>
    <w:rsid w:val="001A274A"/>
    <w:rsid w:val="001C17D8"/>
    <w:rsid w:val="001C41C2"/>
    <w:rsid w:val="001D406B"/>
    <w:rsid w:val="001D7645"/>
    <w:rsid w:val="001F3608"/>
    <w:rsid w:val="002013E6"/>
    <w:rsid w:val="00210BF8"/>
    <w:rsid w:val="002153AF"/>
    <w:rsid w:val="00221641"/>
    <w:rsid w:val="00226E3D"/>
    <w:rsid w:val="0023232D"/>
    <w:rsid w:val="002328F5"/>
    <w:rsid w:val="0023332C"/>
    <w:rsid w:val="00250FAF"/>
    <w:rsid w:val="00275989"/>
    <w:rsid w:val="00281819"/>
    <w:rsid w:val="00283308"/>
    <w:rsid w:val="0028757C"/>
    <w:rsid w:val="0029160C"/>
    <w:rsid w:val="00291B5D"/>
    <w:rsid w:val="00292F1D"/>
    <w:rsid w:val="00293A46"/>
    <w:rsid w:val="0029763F"/>
    <w:rsid w:val="002B1549"/>
    <w:rsid w:val="002C4C33"/>
    <w:rsid w:val="002F7A1F"/>
    <w:rsid w:val="0031696B"/>
    <w:rsid w:val="0032278B"/>
    <w:rsid w:val="00323215"/>
    <w:rsid w:val="00331E48"/>
    <w:rsid w:val="00340984"/>
    <w:rsid w:val="00350315"/>
    <w:rsid w:val="003543F4"/>
    <w:rsid w:val="003619C0"/>
    <w:rsid w:val="00363079"/>
    <w:rsid w:val="00364BE5"/>
    <w:rsid w:val="00386B3C"/>
    <w:rsid w:val="00395BD2"/>
    <w:rsid w:val="003A0279"/>
    <w:rsid w:val="003B0207"/>
    <w:rsid w:val="003C6AE9"/>
    <w:rsid w:val="003C78CA"/>
    <w:rsid w:val="003E5A3A"/>
    <w:rsid w:val="003E65C7"/>
    <w:rsid w:val="004001FA"/>
    <w:rsid w:val="00410887"/>
    <w:rsid w:val="00420FE1"/>
    <w:rsid w:val="004213FC"/>
    <w:rsid w:val="00431A7B"/>
    <w:rsid w:val="004459C1"/>
    <w:rsid w:val="00454B7F"/>
    <w:rsid w:val="004631CD"/>
    <w:rsid w:val="00466CC4"/>
    <w:rsid w:val="004839E2"/>
    <w:rsid w:val="0049725B"/>
    <w:rsid w:val="004A6E3E"/>
    <w:rsid w:val="004A75CE"/>
    <w:rsid w:val="004B560C"/>
    <w:rsid w:val="004C3866"/>
    <w:rsid w:val="004D1A0D"/>
    <w:rsid w:val="004F055A"/>
    <w:rsid w:val="004F6CBA"/>
    <w:rsid w:val="005067DC"/>
    <w:rsid w:val="00512874"/>
    <w:rsid w:val="0051421A"/>
    <w:rsid w:val="0051436A"/>
    <w:rsid w:val="00541B93"/>
    <w:rsid w:val="005543FD"/>
    <w:rsid w:val="005576EA"/>
    <w:rsid w:val="00557AE1"/>
    <w:rsid w:val="00592391"/>
    <w:rsid w:val="00592C65"/>
    <w:rsid w:val="00596B94"/>
    <w:rsid w:val="005A22BE"/>
    <w:rsid w:val="005C6C25"/>
    <w:rsid w:val="005D5048"/>
    <w:rsid w:val="005E1C58"/>
    <w:rsid w:val="005F2478"/>
    <w:rsid w:val="005F497F"/>
    <w:rsid w:val="005F7C56"/>
    <w:rsid w:val="00602BA4"/>
    <w:rsid w:val="0063121E"/>
    <w:rsid w:val="006340E5"/>
    <w:rsid w:val="00653371"/>
    <w:rsid w:val="00670546"/>
    <w:rsid w:val="006709C8"/>
    <w:rsid w:val="00673F47"/>
    <w:rsid w:val="006832B1"/>
    <w:rsid w:val="00693E51"/>
    <w:rsid w:val="006958EA"/>
    <w:rsid w:val="006A332B"/>
    <w:rsid w:val="006B3F1E"/>
    <w:rsid w:val="006C50F2"/>
    <w:rsid w:val="006C7CC7"/>
    <w:rsid w:val="006E2221"/>
    <w:rsid w:val="006F1045"/>
    <w:rsid w:val="006F200E"/>
    <w:rsid w:val="006F3837"/>
    <w:rsid w:val="007013CA"/>
    <w:rsid w:val="007018DA"/>
    <w:rsid w:val="00704908"/>
    <w:rsid w:val="0071049C"/>
    <w:rsid w:val="007110EF"/>
    <w:rsid w:val="007143DE"/>
    <w:rsid w:val="00724940"/>
    <w:rsid w:val="007250B3"/>
    <w:rsid w:val="00735F0D"/>
    <w:rsid w:val="007377A8"/>
    <w:rsid w:val="007418AD"/>
    <w:rsid w:val="007569F2"/>
    <w:rsid w:val="00791799"/>
    <w:rsid w:val="007921D5"/>
    <w:rsid w:val="007B3651"/>
    <w:rsid w:val="007D14BE"/>
    <w:rsid w:val="007E10A1"/>
    <w:rsid w:val="007E3D64"/>
    <w:rsid w:val="007E4DD0"/>
    <w:rsid w:val="007E4E1A"/>
    <w:rsid w:val="007E6BB3"/>
    <w:rsid w:val="007F0244"/>
    <w:rsid w:val="007F4328"/>
    <w:rsid w:val="00800D53"/>
    <w:rsid w:val="00806819"/>
    <w:rsid w:val="00815C9F"/>
    <w:rsid w:val="008246AB"/>
    <w:rsid w:val="00826A64"/>
    <w:rsid w:val="008358CF"/>
    <w:rsid w:val="00844D37"/>
    <w:rsid w:val="00845FD8"/>
    <w:rsid w:val="0086036A"/>
    <w:rsid w:val="00860393"/>
    <w:rsid w:val="00883267"/>
    <w:rsid w:val="0089324C"/>
    <w:rsid w:val="008A1F23"/>
    <w:rsid w:val="008B474D"/>
    <w:rsid w:val="008D4698"/>
    <w:rsid w:val="008E1A27"/>
    <w:rsid w:val="008E5BA7"/>
    <w:rsid w:val="008F4E00"/>
    <w:rsid w:val="008F557E"/>
    <w:rsid w:val="00907B83"/>
    <w:rsid w:val="00921D6A"/>
    <w:rsid w:val="00922843"/>
    <w:rsid w:val="00927480"/>
    <w:rsid w:val="00944E38"/>
    <w:rsid w:val="00952E8F"/>
    <w:rsid w:val="00963B6C"/>
    <w:rsid w:val="00966488"/>
    <w:rsid w:val="00973582"/>
    <w:rsid w:val="00975622"/>
    <w:rsid w:val="00992FD4"/>
    <w:rsid w:val="00993E68"/>
    <w:rsid w:val="009A45E1"/>
    <w:rsid w:val="009A52E0"/>
    <w:rsid w:val="009A6667"/>
    <w:rsid w:val="009A6C64"/>
    <w:rsid w:val="009C0B59"/>
    <w:rsid w:val="009C13CD"/>
    <w:rsid w:val="00A05026"/>
    <w:rsid w:val="00A110DC"/>
    <w:rsid w:val="00A12574"/>
    <w:rsid w:val="00A151BE"/>
    <w:rsid w:val="00A20C85"/>
    <w:rsid w:val="00A303D7"/>
    <w:rsid w:val="00A31C86"/>
    <w:rsid w:val="00A503F1"/>
    <w:rsid w:val="00A51673"/>
    <w:rsid w:val="00A614D8"/>
    <w:rsid w:val="00A7077A"/>
    <w:rsid w:val="00A831B0"/>
    <w:rsid w:val="00A84BCE"/>
    <w:rsid w:val="00A91AFC"/>
    <w:rsid w:val="00A96F05"/>
    <w:rsid w:val="00AA0C30"/>
    <w:rsid w:val="00AA6726"/>
    <w:rsid w:val="00AB1843"/>
    <w:rsid w:val="00AB6AA0"/>
    <w:rsid w:val="00AB7F8A"/>
    <w:rsid w:val="00AD5E47"/>
    <w:rsid w:val="00AE056F"/>
    <w:rsid w:val="00AE348F"/>
    <w:rsid w:val="00B038DA"/>
    <w:rsid w:val="00B11BC4"/>
    <w:rsid w:val="00B23026"/>
    <w:rsid w:val="00B26482"/>
    <w:rsid w:val="00B36253"/>
    <w:rsid w:val="00B417B8"/>
    <w:rsid w:val="00B46D03"/>
    <w:rsid w:val="00B479C1"/>
    <w:rsid w:val="00B53FEC"/>
    <w:rsid w:val="00B54F80"/>
    <w:rsid w:val="00B56A7F"/>
    <w:rsid w:val="00B6065E"/>
    <w:rsid w:val="00B641B1"/>
    <w:rsid w:val="00B64646"/>
    <w:rsid w:val="00B66C1F"/>
    <w:rsid w:val="00B7411F"/>
    <w:rsid w:val="00B75268"/>
    <w:rsid w:val="00B91425"/>
    <w:rsid w:val="00B95862"/>
    <w:rsid w:val="00B97CCE"/>
    <w:rsid w:val="00BA6DBE"/>
    <w:rsid w:val="00BB42CA"/>
    <w:rsid w:val="00BC3A2D"/>
    <w:rsid w:val="00BC5E3E"/>
    <w:rsid w:val="00BD1FC5"/>
    <w:rsid w:val="00BD48AE"/>
    <w:rsid w:val="00BE18F1"/>
    <w:rsid w:val="00C11EA2"/>
    <w:rsid w:val="00C2093B"/>
    <w:rsid w:val="00C52B84"/>
    <w:rsid w:val="00C5511F"/>
    <w:rsid w:val="00C652A0"/>
    <w:rsid w:val="00C66D55"/>
    <w:rsid w:val="00C673C3"/>
    <w:rsid w:val="00C71427"/>
    <w:rsid w:val="00C73FBB"/>
    <w:rsid w:val="00C91AD3"/>
    <w:rsid w:val="00C93D2B"/>
    <w:rsid w:val="00CA1698"/>
    <w:rsid w:val="00CA74D3"/>
    <w:rsid w:val="00CC1383"/>
    <w:rsid w:val="00CE051D"/>
    <w:rsid w:val="00CE1EDC"/>
    <w:rsid w:val="00CE3FB0"/>
    <w:rsid w:val="00CE499F"/>
    <w:rsid w:val="00CF127F"/>
    <w:rsid w:val="00CF5494"/>
    <w:rsid w:val="00D12627"/>
    <w:rsid w:val="00D17F48"/>
    <w:rsid w:val="00D2039D"/>
    <w:rsid w:val="00D310DC"/>
    <w:rsid w:val="00D52307"/>
    <w:rsid w:val="00D541AB"/>
    <w:rsid w:val="00D64881"/>
    <w:rsid w:val="00D810E4"/>
    <w:rsid w:val="00D94412"/>
    <w:rsid w:val="00DA362B"/>
    <w:rsid w:val="00DC34C5"/>
    <w:rsid w:val="00DC6322"/>
    <w:rsid w:val="00DD155F"/>
    <w:rsid w:val="00DD2C4B"/>
    <w:rsid w:val="00DE13AB"/>
    <w:rsid w:val="00E02C4C"/>
    <w:rsid w:val="00E035BF"/>
    <w:rsid w:val="00E06ECD"/>
    <w:rsid w:val="00E21CF2"/>
    <w:rsid w:val="00E23514"/>
    <w:rsid w:val="00E54D07"/>
    <w:rsid w:val="00E62D2C"/>
    <w:rsid w:val="00E848DB"/>
    <w:rsid w:val="00E9079F"/>
    <w:rsid w:val="00EA00C1"/>
    <w:rsid w:val="00EA3F34"/>
    <w:rsid w:val="00EB1DEF"/>
    <w:rsid w:val="00EB4514"/>
    <w:rsid w:val="00EC7A4C"/>
    <w:rsid w:val="00ED58C2"/>
    <w:rsid w:val="00EE3CA0"/>
    <w:rsid w:val="00EE5014"/>
    <w:rsid w:val="00F0659B"/>
    <w:rsid w:val="00F15FA5"/>
    <w:rsid w:val="00F3412E"/>
    <w:rsid w:val="00F57B1E"/>
    <w:rsid w:val="00F608E4"/>
    <w:rsid w:val="00F70ABF"/>
    <w:rsid w:val="00F7540B"/>
    <w:rsid w:val="00F82152"/>
    <w:rsid w:val="00F822ED"/>
    <w:rsid w:val="00F84578"/>
    <w:rsid w:val="00F93206"/>
    <w:rsid w:val="00F979D4"/>
    <w:rsid w:val="00FB2176"/>
    <w:rsid w:val="00FB4694"/>
    <w:rsid w:val="00FD4452"/>
    <w:rsid w:val="00FD5DAA"/>
    <w:rsid w:val="00FE0F74"/>
    <w:rsid w:val="00FE3195"/>
    <w:rsid w:val="00FF5890"/>
    <w:rsid w:val="37BF3597"/>
    <w:rsid w:val="7BC32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3A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DE13AB"/>
    <w:pPr>
      <w:ind w:left="122"/>
      <w:jc w:val="left"/>
    </w:pPr>
    <w:rPr>
      <w:rFonts w:ascii="宋体" w:eastAsia="宋体" w:hAnsi="宋体"/>
      <w:kern w:val="0"/>
      <w:sz w:val="23"/>
      <w:szCs w:val="23"/>
      <w:lang w:eastAsia="en-US"/>
    </w:rPr>
  </w:style>
  <w:style w:type="paragraph" w:styleId="a4">
    <w:name w:val="footer"/>
    <w:basedOn w:val="a"/>
    <w:link w:val="Char0"/>
    <w:uiPriority w:val="99"/>
    <w:unhideWhenUsed/>
    <w:qFormat/>
    <w:rsid w:val="00DE13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DE13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unhideWhenUsed/>
    <w:qFormat/>
    <w:rsid w:val="00DE13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 Char"/>
    <w:basedOn w:val="a0"/>
    <w:link w:val="a3"/>
    <w:uiPriority w:val="1"/>
    <w:qFormat/>
    <w:rsid w:val="00DE13AB"/>
    <w:rPr>
      <w:rFonts w:ascii="宋体" w:eastAsia="宋体" w:hAnsi="宋体"/>
      <w:kern w:val="0"/>
      <w:sz w:val="23"/>
      <w:szCs w:val="23"/>
      <w:lang w:eastAsia="en-US"/>
    </w:rPr>
  </w:style>
  <w:style w:type="character" w:customStyle="1" w:styleId="Char1">
    <w:name w:val="页眉 Char"/>
    <w:basedOn w:val="a0"/>
    <w:link w:val="a5"/>
    <w:uiPriority w:val="99"/>
    <w:semiHidden/>
    <w:qFormat/>
    <w:rsid w:val="00DE13A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DE13AB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F7540B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F7540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286</Words>
  <Characters>1635</Characters>
  <Application>Microsoft Office Word</Application>
  <DocSecurity>0</DocSecurity>
  <Lines>13</Lines>
  <Paragraphs>3</Paragraphs>
  <ScaleCrop>false</ScaleCrop>
  <Company>Microsoft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吴欣之</dc:creator>
  <cp:lastModifiedBy>冯庆</cp:lastModifiedBy>
  <cp:revision>4</cp:revision>
  <cp:lastPrinted>2020-07-08T06:43:00Z</cp:lastPrinted>
  <dcterms:created xsi:type="dcterms:W3CDTF">2020-04-15T03:15:00Z</dcterms:created>
  <dcterms:modified xsi:type="dcterms:W3CDTF">2020-08-10T01:32:00Z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